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9D66" w14:textId="77777777" w:rsidR="00DB4B1D" w:rsidRDefault="00DB4B1D" w:rsidP="00DB4B1D">
      <w:pPr>
        <w:pStyle w:val="Heading1"/>
      </w:pPr>
      <w:r w:rsidRPr="00DB4B1D">
        <w:t>Where Do I Start?</w:t>
      </w:r>
    </w:p>
    <w:tbl>
      <w:tblPr>
        <w:tblStyle w:val="ACWATable1"/>
        <w:tblW w:w="5000" w:type="pct"/>
        <w:tblLook w:val="04A0" w:firstRow="1" w:lastRow="0" w:firstColumn="1" w:lastColumn="0" w:noHBand="0" w:noVBand="1"/>
      </w:tblPr>
      <w:tblGrid>
        <w:gridCol w:w="908"/>
        <w:gridCol w:w="5932"/>
        <w:gridCol w:w="2186"/>
      </w:tblGrid>
      <w:tr w:rsidR="003A435C" w:rsidRPr="003A435C" w14:paraId="19F7D812" w14:textId="77777777" w:rsidTr="0045415A">
        <w:trPr>
          <w:cnfStyle w:val="100000000000" w:firstRow="1" w:lastRow="0" w:firstColumn="0" w:lastColumn="0" w:oddVBand="0" w:evenVBand="0" w:oddHBand="0" w:evenHBand="0" w:firstRowFirstColumn="0" w:firstRowLastColumn="0" w:lastRowFirstColumn="0" w:lastRowLastColumn="0"/>
          <w:trHeight w:val="288"/>
        </w:trPr>
        <w:tc>
          <w:tcPr>
            <w:tcW w:w="503" w:type="pct"/>
          </w:tcPr>
          <w:p w14:paraId="48A305D4" w14:textId="77777777" w:rsidR="003A435C" w:rsidRPr="003A435C" w:rsidRDefault="003A435C" w:rsidP="003A435C">
            <w:pPr>
              <w:tabs>
                <w:tab w:val="center" w:pos="4153"/>
                <w:tab w:val="right" w:pos="8306"/>
              </w:tabs>
              <w:jc w:val="center"/>
              <w:rPr>
                <w:sz w:val="24"/>
                <w:szCs w:val="24"/>
              </w:rPr>
            </w:pPr>
            <w:r w:rsidRPr="003A435C">
              <w:rPr>
                <w:sz w:val="24"/>
                <w:szCs w:val="24"/>
              </w:rPr>
              <w:t>Order</w:t>
            </w:r>
          </w:p>
        </w:tc>
        <w:tc>
          <w:tcPr>
            <w:tcW w:w="3286" w:type="pct"/>
          </w:tcPr>
          <w:p w14:paraId="31238390" w14:textId="77777777" w:rsidR="003A435C" w:rsidRPr="003A435C" w:rsidRDefault="003A435C" w:rsidP="003A435C">
            <w:pPr>
              <w:tabs>
                <w:tab w:val="center" w:pos="4153"/>
                <w:tab w:val="right" w:pos="8306"/>
              </w:tabs>
              <w:jc w:val="center"/>
              <w:rPr>
                <w:sz w:val="24"/>
                <w:szCs w:val="24"/>
              </w:rPr>
            </w:pPr>
            <w:r w:rsidRPr="003A435C">
              <w:rPr>
                <w:sz w:val="24"/>
                <w:szCs w:val="24"/>
              </w:rPr>
              <w:t>To Do</w:t>
            </w:r>
          </w:p>
        </w:tc>
        <w:tc>
          <w:tcPr>
            <w:tcW w:w="1211" w:type="pct"/>
          </w:tcPr>
          <w:p w14:paraId="3A7AF438" w14:textId="77777777" w:rsidR="003A435C" w:rsidRPr="003A435C" w:rsidRDefault="003A435C" w:rsidP="003A435C">
            <w:pPr>
              <w:tabs>
                <w:tab w:val="center" w:pos="4153"/>
                <w:tab w:val="right" w:pos="8306"/>
              </w:tabs>
              <w:jc w:val="center"/>
              <w:rPr>
                <w:sz w:val="24"/>
                <w:szCs w:val="24"/>
              </w:rPr>
            </w:pPr>
            <w:r w:rsidRPr="003A435C">
              <w:rPr>
                <w:sz w:val="24"/>
                <w:szCs w:val="24"/>
              </w:rPr>
              <w:t>Completed (  √ )</w:t>
            </w:r>
          </w:p>
        </w:tc>
      </w:tr>
      <w:tr w:rsidR="003A435C" w:rsidRPr="003A435C" w14:paraId="56434D41" w14:textId="77777777" w:rsidTr="005F1276">
        <w:tc>
          <w:tcPr>
            <w:tcW w:w="503" w:type="pct"/>
            <w:vAlign w:val="center"/>
          </w:tcPr>
          <w:p w14:paraId="5428E834" w14:textId="77777777" w:rsidR="003A435C" w:rsidRPr="003A435C" w:rsidRDefault="003A435C" w:rsidP="00F769B9">
            <w:pPr>
              <w:ind w:left="144"/>
              <w:rPr>
                <w:b/>
                <w:bCs/>
              </w:rPr>
            </w:pPr>
            <w:r w:rsidRPr="003A435C">
              <w:rPr>
                <w:b/>
                <w:bCs/>
              </w:rPr>
              <w:t>1</w:t>
            </w:r>
          </w:p>
        </w:tc>
        <w:tc>
          <w:tcPr>
            <w:tcW w:w="3286" w:type="pct"/>
          </w:tcPr>
          <w:p w14:paraId="4060FF89" w14:textId="77777777" w:rsidR="003A435C" w:rsidRPr="003A435C" w:rsidRDefault="003A435C" w:rsidP="003A435C">
            <w:pPr>
              <w:tabs>
                <w:tab w:val="center" w:pos="4153"/>
                <w:tab w:val="right" w:pos="8306"/>
              </w:tabs>
              <w:rPr>
                <w:lang w:val="en-US"/>
              </w:rPr>
            </w:pPr>
            <w:r w:rsidRPr="003A435C">
              <w:rPr>
                <w:lang w:val="en-US"/>
              </w:rPr>
              <w:t>Download the Health and Safety Management System from the ACWA website. Install it onto your computer or print and keep it as a paper manual (Option 1 or 2).</w:t>
            </w:r>
          </w:p>
        </w:tc>
        <w:sdt>
          <w:sdtPr>
            <w:rPr>
              <w:rFonts w:ascii="MS Gothic" w:eastAsia="MS Gothic" w:hAnsi="MS Gothic"/>
            </w:rPr>
            <w:id w:val="-147133538"/>
            <w14:checkbox>
              <w14:checked w14:val="0"/>
              <w14:checkedState w14:val="00FE" w14:font="Wingdings"/>
              <w14:uncheckedState w14:val="2610" w14:font="MS Gothic"/>
            </w14:checkbox>
          </w:sdtPr>
          <w:sdtContent>
            <w:tc>
              <w:tcPr>
                <w:tcW w:w="1211" w:type="pct"/>
                <w:vAlign w:val="center"/>
              </w:tcPr>
              <w:p w14:paraId="64381325" w14:textId="77777777" w:rsidR="003A435C" w:rsidRPr="0026267E" w:rsidRDefault="005F1276" w:rsidP="005F1276">
                <w:pPr>
                  <w:ind w:left="-360"/>
                  <w:jc w:val="center"/>
                </w:pPr>
                <w:r w:rsidRPr="005F1276">
                  <w:rPr>
                    <w:rFonts w:ascii="MS Gothic" w:eastAsia="MS Gothic" w:hAnsi="MS Gothic" w:hint="eastAsia"/>
                  </w:rPr>
                  <w:t>☐</w:t>
                </w:r>
              </w:p>
            </w:tc>
          </w:sdtContent>
        </w:sdt>
      </w:tr>
      <w:tr w:rsidR="005F1276" w:rsidRPr="003A435C" w14:paraId="64273D04" w14:textId="77777777" w:rsidTr="00B757EA">
        <w:tc>
          <w:tcPr>
            <w:tcW w:w="503" w:type="pct"/>
            <w:vAlign w:val="center"/>
          </w:tcPr>
          <w:p w14:paraId="6EF79625" w14:textId="77777777" w:rsidR="005F1276" w:rsidRPr="003A435C" w:rsidRDefault="005F1276" w:rsidP="005F1276">
            <w:pPr>
              <w:ind w:left="144"/>
              <w:rPr>
                <w:b/>
                <w:bCs/>
              </w:rPr>
            </w:pPr>
            <w:r w:rsidRPr="003A435C">
              <w:rPr>
                <w:b/>
                <w:bCs/>
              </w:rPr>
              <w:t>2</w:t>
            </w:r>
          </w:p>
        </w:tc>
        <w:tc>
          <w:tcPr>
            <w:tcW w:w="3286" w:type="pct"/>
          </w:tcPr>
          <w:p w14:paraId="2B47F9FC" w14:textId="77777777" w:rsidR="005F1276" w:rsidRPr="003A435C" w:rsidRDefault="005F1276" w:rsidP="005F1276">
            <w:pPr>
              <w:tabs>
                <w:tab w:val="center" w:pos="4153"/>
                <w:tab w:val="right" w:pos="8306"/>
              </w:tabs>
              <w:rPr>
                <w:lang w:val="en-US"/>
              </w:rPr>
            </w:pPr>
            <w:r w:rsidRPr="003A435C">
              <w:rPr>
                <w:lang w:val="en-US"/>
              </w:rPr>
              <w:t>As you download the system elements, insert your company details where indicated.</w:t>
            </w:r>
          </w:p>
        </w:tc>
        <w:sdt>
          <w:sdtPr>
            <w:rPr>
              <w:rFonts w:ascii="MS Gothic" w:eastAsia="MS Gothic" w:hAnsi="MS Gothic"/>
            </w:rPr>
            <w:id w:val="1898930955"/>
            <w14:checkbox>
              <w14:checked w14:val="0"/>
              <w14:checkedState w14:val="00FE" w14:font="Wingdings"/>
              <w14:uncheckedState w14:val="2610" w14:font="MS Gothic"/>
            </w14:checkbox>
          </w:sdtPr>
          <w:sdtContent>
            <w:tc>
              <w:tcPr>
                <w:tcW w:w="1211" w:type="pct"/>
                <w:vAlign w:val="center"/>
              </w:tcPr>
              <w:p w14:paraId="034E0BCC"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3FB7AB53" w14:textId="77777777" w:rsidTr="00B757EA">
        <w:tc>
          <w:tcPr>
            <w:tcW w:w="503" w:type="pct"/>
            <w:vAlign w:val="center"/>
          </w:tcPr>
          <w:p w14:paraId="505CAD3A" w14:textId="77777777" w:rsidR="005F1276" w:rsidRPr="003A435C" w:rsidRDefault="005F1276" w:rsidP="005F1276">
            <w:pPr>
              <w:ind w:left="144"/>
              <w:rPr>
                <w:b/>
                <w:bCs/>
              </w:rPr>
            </w:pPr>
            <w:r w:rsidRPr="003A435C">
              <w:rPr>
                <w:b/>
                <w:bCs/>
              </w:rPr>
              <w:t>3</w:t>
            </w:r>
          </w:p>
        </w:tc>
        <w:tc>
          <w:tcPr>
            <w:tcW w:w="3286" w:type="pct"/>
          </w:tcPr>
          <w:p w14:paraId="0E6E74B2" w14:textId="31E9DB0E" w:rsidR="005F1276" w:rsidRPr="003A435C" w:rsidRDefault="005F1276" w:rsidP="005F1276">
            <w:pPr>
              <w:tabs>
                <w:tab w:val="center" w:pos="4153"/>
                <w:tab w:val="right" w:pos="8306"/>
              </w:tabs>
              <w:rPr>
                <w:lang w:val="en-US"/>
              </w:rPr>
            </w:pPr>
            <w:r w:rsidRPr="003A435C">
              <w:rPr>
                <w:lang w:val="en-US"/>
              </w:rPr>
              <w:t>Set up folders on your computer system or in a hard copy folder with dividers for Safety Management System, Car Wash Safety Plan, Car Wash Safety Handbook, Policies, Procedures, Safe Work Methods</w:t>
            </w:r>
            <w:r w:rsidR="00C84BC5">
              <w:rPr>
                <w:lang w:val="en-US"/>
              </w:rPr>
              <w:t xml:space="preserve"> (SWMS)</w:t>
            </w:r>
            <w:r w:rsidRPr="003A435C">
              <w:rPr>
                <w:lang w:val="en-US"/>
              </w:rPr>
              <w:t>, Forms, Audits, and Inspections.</w:t>
            </w:r>
          </w:p>
        </w:tc>
        <w:sdt>
          <w:sdtPr>
            <w:rPr>
              <w:rFonts w:ascii="MS Gothic" w:eastAsia="MS Gothic" w:hAnsi="MS Gothic"/>
            </w:rPr>
            <w:id w:val="-108506818"/>
            <w14:checkbox>
              <w14:checked w14:val="0"/>
              <w14:checkedState w14:val="00FE" w14:font="Wingdings"/>
              <w14:uncheckedState w14:val="2610" w14:font="MS Gothic"/>
            </w14:checkbox>
          </w:sdtPr>
          <w:sdtContent>
            <w:tc>
              <w:tcPr>
                <w:tcW w:w="1211" w:type="pct"/>
                <w:vAlign w:val="center"/>
              </w:tcPr>
              <w:p w14:paraId="3E7F9659"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0BFD3C9A" w14:textId="77777777" w:rsidTr="00B757EA">
        <w:tc>
          <w:tcPr>
            <w:tcW w:w="503" w:type="pct"/>
            <w:vAlign w:val="center"/>
          </w:tcPr>
          <w:p w14:paraId="04346493" w14:textId="77777777" w:rsidR="005F1276" w:rsidRPr="003A435C" w:rsidRDefault="005F1276" w:rsidP="005F1276">
            <w:pPr>
              <w:ind w:left="144"/>
              <w:rPr>
                <w:b/>
                <w:bCs/>
              </w:rPr>
            </w:pPr>
            <w:r w:rsidRPr="003A435C">
              <w:rPr>
                <w:b/>
                <w:bCs/>
              </w:rPr>
              <w:t>4</w:t>
            </w:r>
          </w:p>
        </w:tc>
        <w:tc>
          <w:tcPr>
            <w:tcW w:w="3286" w:type="pct"/>
          </w:tcPr>
          <w:p w14:paraId="69031193" w14:textId="77777777" w:rsidR="005F1276" w:rsidRPr="003A435C" w:rsidRDefault="005F1276" w:rsidP="005F1276">
            <w:pPr>
              <w:tabs>
                <w:tab w:val="center" w:pos="4153"/>
                <w:tab w:val="right" w:pos="8306"/>
              </w:tabs>
              <w:rPr>
                <w:lang w:val="en-US"/>
              </w:rPr>
            </w:pPr>
            <w:r w:rsidRPr="003A435C">
              <w:rPr>
                <w:lang w:val="en-US"/>
              </w:rPr>
              <w:t>Download the Policies from the ACWA website. Install them onto your computer or print and keep them as a paper manual (Option 1 or 2).</w:t>
            </w:r>
          </w:p>
        </w:tc>
        <w:sdt>
          <w:sdtPr>
            <w:rPr>
              <w:rFonts w:ascii="MS Gothic" w:eastAsia="MS Gothic" w:hAnsi="MS Gothic"/>
            </w:rPr>
            <w:id w:val="-1780946687"/>
            <w14:checkbox>
              <w14:checked w14:val="0"/>
              <w14:checkedState w14:val="00FE" w14:font="Wingdings"/>
              <w14:uncheckedState w14:val="2610" w14:font="MS Gothic"/>
            </w14:checkbox>
          </w:sdtPr>
          <w:sdtContent>
            <w:tc>
              <w:tcPr>
                <w:tcW w:w="1211" w:type="pct"/>
                <w:vAlign w:val="center"/>
              </w:tcPr>
              <w:p w14:paraId="35C61AC1"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3F0651C7" w14:textId="77777777" w:rsidTr="00B757EA">
        <w:tc>
          <w:tcPr>
            <w:tcW w:w="503" w:type="pct"/>
            <w:vAlign w:val="center"/>
          </w:tcPr>
          <w:p w14:paraId="0D0A954C" w14:textId="77777777" w:rsidR="005F1276" w:rsidRPr="003A435C" w:rsidRDefault="005F1276" w:rsidP="005F1276">
            <w:pPr>
              <w:ind w:left="144"/>
              <w:rPr>
                <w:b/>
                <w:bCs/>
              </w:rPr>
            </w:pPr>
            <w:r w:rsidRPr="003A435C">
              <w:rPr>
                <w:b/>
                <w:bCs/>
              </w:rPr>
              <w:t>5</w:t>
            </w:r>
          </w:p>
        </w:tc>
        <w:tc>
          <w:tcPr>
            <w:tcW w:w="3286" w:type="pct"/>
          </w:tcPr>
          <w:p w14:paraId="6A0E44AC" w14:textId="77777777" w:rsidR="005F1276" w:rsidRPr="003A435C" w:rsidRDefault="005F1276" w:rsidP="005F1276">
            <w:pPr>
              <w:tabs>
                <w:tab w:val="center" w:pos="4153"/>
                <w:tab w:val="right" w:pos="8306"/>
              </w:tabs>
              <w:rPr>
                <w:lang w:val="en-US"/>
              </w:rPr>
            </w:pPr>
            <w:r w:rsidRPr="003A435C">
              <w:rPr>
                <w:lang w:val="en-US"/>
              </w:rPr>
              <w:t>Download the Procedures from the ACWA website, install them onto your computer, or print and keep them as a paper manual (Option 1 or 2).</w:t>
            </w:r>
          </w:p>
        </w:tc>
        <w:sdt>
          <w:sdtPr>
            <w:rPr>
              <w:rFonts w:ascii="MS Gothic" w:eastAsia="MS Gothic" w:hAnsi="MS Gothic"/>
            </w:rPr>
            <w:id w:val="202830365"/>
            <w14:checkbox>
              <w14:checked w14:val="0"/>
              <w14:checkedState w14:val="00FE" w14:font="Wingdings"/>
              <w14:uncheckedState w14:val="2610" w14:font="MS Gothic"/>
            </w14:checkbox>
          </w:sdtPr>
          <w:sdtContent>
            <w:tc>
              <w:tcPr>
                <w:tcW w:w="1211" w:type="pct"/>
                <w:vAlign w:val="center"/>
              </w:tcPr>
              <w:p w14:paraId="406D5FF0"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05D75C38" w14:textId="77777777" w:rsidTr="00B757EA">
        <w:tc>
          <w:tcPr>
            <w:tcW w:w="503" w:type="pct"/>
            <w:vAlign w:val="center"/>
          </w:tcPr>
          <w:p w14:paraId="707C2618" w14:textId="77777777" w:rsidR="005F1276" w:rsidRPr="003A435C" w:rsidRDefault="005F1276" w:rsidP="005F1276">
            <w:pPr>
              <w:ind w:left="144"/>
              <w:rPr>
                <w:b/>
                <w:bCs/>
              </w:rPr>
            </w:pPr>
            <w:r w:rsidRPr="003A435C">
              <w:rPr>
                <w:b/>
                <w:bCs/>
              </w:rPr>
              <w:t>6</w:t>
            </w:r>
          </w:p>
        </w:tc>
        <w:tc>
          <w:tcPr>
            <w:tcW w:w="3286" w:type="pct"/>
          </w:tcPr>
          <w:p w14:paraId="65CE48A6" w14:textId="77777777" w:rsidR="005F1276" w:rsidRPr="003A435C" w:rsidRDefault="005F1276" w:rsidP="005F1276">
            <w:pPr>
              <w:tabs>
                <w:tab w:val="center" w:pos="4153"/>
                <w:tab w:val="right" w:pos="8306"/>
              </w:tabs>
              <w:rPr>
                <w:lang w:val="en-US"/>
              </w:rPr>
            </w:pPr>
            <w:r w:rsidRPr="003A435C">
              <w:rPr>
                <w:lang w:val="en-US"/>
              </w:rPr>
              <w:t>Download the Forms from the ACWA website. Install them onto your computer or print and keep them as a paper manual (Option 1 or 2).</w:t>
            </w:r>
          </w:p>
        </w:tc>
        <w:sdt>
          <w:sdtPr>
            <w:rPr>
              <w:rFonts w:ascii="MS Gothic" w:eastAsia="MS Gothic" w:hAnsi="MS Gothic"/>
            </w:rPr>
            <w:id w:val="-1024482872"/>
            <w14:checkbox>
              <w14:checked w14:val="0"/>
              <w14:checkedState w14:val="00FE" w14:font="Wingdings"/>
              <w14:uncheckedState w14:val="2610" w14:font="MS Gothic"/>
            </w14:checkbox>
          </w:sdtPr>
          <w:sdtContent>
            <w:tc>
              <w:tcPr>
                <w:tcW w:w="1211" w:type="pct"/>
                <w:vAlign w:val="center"/>
              </w:tcPr>
              <w:p w14:paraId="35C5F1BB"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64DDD9CC" w14:textId="77777777" w:rsidTr="00D0017A">
        <w:tc>
          <w:tcPr>
            <w:tcW w:w="503" w:type="pct"/>
            <w:vAlign w:val="center"/>
          </w:tcPr>
          <w:p w14:paraId="31F9762F" w14:textId="77777777" w:rsidR="005F1276" w:rsidRPr="003A435C" w:rsidRDefault="005F1276" w:rsidP="005F1276">
            <w:pPr>
              <w:ind w:left="144"/>
              <w:rPr>
                <w:b/>
                <w:bCs/>
              </w:rPr>
            </w:pPr>
            <w:r w:rsidRPr="003A435C">
              <w:rPr>
                <w:b/>
                <w:bCs/>
              </w:rPr>
              <w:t>7</w:t>
            </w:r>
          </w:p>
        </w:tc>
        <w:tc>
          <w:tcPr>
            <w:tcW w:w="3286" w:type="pct"/>
          </w:tcPr>
          <w:p w14:paraId="4A37B87F" w14:textId="77777777" w:rsidR="005F1276" w:rsidRPr="003A435C" w:rsidRDefault="005F1276" w:rsidP="005F1276">
            <w:pPr>
              <w:tabs>
                <w:tab w:val="center" w:pos="4153"/>
                <w:tab w:val="right" w:pos="8306"/>
              </w:tabs>
              <w:rPr>
                <w:lang w:val="en-US"/>
              </w:rPr>
            </w:pPr>
            <w:r w:rsidRPr="003A435C">
              <w:rPr>
                <w:lang w:val="en-US"/>
              </w:rPr>
              <w:t>Download the Car Wash Safety Plan and add it to the applicable section in the folder.</w:t>
            </w:r>
          </w:p>
        </w:tc>
        <w:sdt>
          <w:sdtPr>
            <w:rPr>
              <w:rFonts w:ascii="MS Gothic" w:eastAsia="MS Gothic" w:hAnsi="MS Gothic"/>
            </w:rPr>
            <w:id w:val="-337317623"/>
            <w14:checkbox>
              <w14:checked w14:val="0"/>
              <w14:checkedState w14:val="00FE" w14:font="Wingdings"/>
              <w14:uncheckedState w14:val="2610" w14:font="MS Gothic"/>
            </w14:checkbox>
          </w:sdtPr>
          <w:sdtContent>
            <w:tc>
              <w:tcPr>
                <w:tcW w:w="1211" w:type="pct"/>
                <w:vAlign w:val="center"/>
              </w:tcPr>
              <w:p w14:paraId="56ADCEA8"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20F0DBA1" w14:textId="77777777" w:rsidTr="00D0017A">
        <w:tc>
          <w:tcPr>
            <w:tcW w:w="503" w:type="pct"/>
            <w:vAlign w:val="center"/>
          </w:tcPr>
          <w:p w14:paraId="2DF94DFD" w14:textId="77777777" w:rsidR="005F1276" w:rsidRPr="003A435C" w:rsidRDefault="005F1276" w:rsidP="005F1276">
            <w:pPr>
              <w:ind w:left="144"/>
              <w:rPr>
                <w:b/>
                <w:bCs/>
              </w:rPr>
            </w:pPr>
            <w:r w:rsidRPr="003A435C">
              <w:rPr>
                <w:b/>
                <w:bCs/>
              </w:rPr>
              <w:t>8</w:t>
            </w:r>
          </w:p>
        </w:tc>
        <w:tc>
          <w:tcPr>
            <w:tcW w:w="3286" w:type="pct"/>
          </w:tcPr>
          <w:p w14:paraId="5031A572" w14:textId="77777777" w:rsidR="005F1276" w:rsidRPr="003A435C" w:rsidRDefault="005F1276" w:rsidP="005F1276">
            <w:pPr>
              <w:tabs>
                <w:tab w:val="center" w:pos="4153"/>
                <w:tab w:val="right" w:pos="8306"/>
              </w:tabs>
              <w:rPr>
                <w:lang w:val="en-US"/>
              </w:rPr>
            </w:pPr>
            <w:r w:rsidRPr="003A435C">
              <w:rPr>
                <w:lang w:val="en-US"/>
              </w:rPr>
              <w:t>Download the Car Wash Safety Handbook and add it to the applicable section in the folder.</w:t>
            </w:r>
          </w:p>
        </w:tc>
        <w:sdt>
          <w:sdtPr>
            <w:rPr>
              <w:rFonts w:ascii="MS Gothic" w:eastAsia="MS Gothic" w:hAnsi="MS Gothic"/>
            </w:rPr>
            <w:id w:val="1207682909"/>
            <w14:checkbox>
              <w14:checked w14:val="0"/>
              <w14:checkedState w14:val="00FE" w14:font="Wingdings"/>
              <w14:uncheckedState w14:val="2610" w14:font="MS Gothic"/>
            </w14:checkbox>
          </w:sdtPr>
          <w:sdtContent>
            <w:tc>
              <w:tcPr>
                <w:tcW w:w="1211" w:type="pct"/>
                <w:vAlign w:val="center"/>
              </w:tcPr>
              <w:p w14:paraId="1BA4EBA5"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739506F5" w14:textId="77777777" w:rsidTr="00D0017A">
        <w:tc>
          <w:tcPr>
            <w:tcW w:w="503" w:type="pct"/>
            <w:vAlign w:val="center"/>
          </w:tcPr>
          <w:p w14:paraId="53267C4A" w14:textId="77777777" w:rsidR="005F1276" w:rsidRPr="003A435C" w:rsidRDefault="005F1276" w:rsidP="005F1276">
            <w:pPr>
              <w:ind w:left="144"/>
              <w:rPr>
                <w:b/>
                <w:bCs/>
              </w:rPr>
            </w:pPr>
            <w:r w:rsidRPr="003A435C">
              <w:rPr>
                <w:b/>
                <w:bCs/>
              </w:rPr>
              <w:t>9</w:t>
            </w:r>
          </w:p>
        </w:tc>
        <w:tc>
          <w:tcPr>
            <w:tcW w:w="3286" w:type="pct"/>
          </w:tcPr>
          <w:p w14:paraId="067B03B2" w14:textId="77777777" w:rsidR="005F1276" w:rsidRPr="003A435C" w:rsidRDefault="005F1276" w:rsidP="005F1276">
            <w:pPr>
              <w:tabs>
                <w:tab w:val="center" w:pos="4153"/>
                <w:tab w:val="right" w:pos="8306"/>
              </w:tabs>
              <w:rPr>
                <w:lang w:val="en-US"/>
              </w:rPr>
            </w:pPr>
            <w:r w:rsidRPr="003A435C">
              <w:rPr>
                <w:lang w:val="en-US"/>
              </w:rPr>
              <w:t>Download and print the Safety Audit Guide from the ACWA website. Use this guide to do a ‘walk around’ of your site to identify hazards. Develop and implement risk controls to manage all risks identified.</w:t>
            </w:r>
          </w:p>
        </w:tc>
        <w:sdt>
          <w:sdtPr>
            <w:rPr>
              <w:rFonts w:ascii="MS Gothic" w:eastAsia="MS Gothic" w:hAnsi="MS Gothic"/>
            </w:rPr>
            <w:id w:val="1017659784"/>
            <w14:checkbox>
              <w14:checked w14:val="0"/>
              <w14:checkedState w14:val="00FE" w14:font="Wingdings"/>
              <w14:uncheckedState w14:val="2610" w14:font="MS Gothic"/>
            </w14:checkbox>
          </w:sdtPr>
          <w:sdtContent>
            <w:tc>
              <w:tcPr>
                <w:tcW w:w="1211" w:type="pct"/>
                <w:vAlign w:val="center"/>
              </w:tcPr>
              <w:p w14:paraId="38496ADA"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18193E92" w14:textId="77777777" w:rsidTr="00D0017A">
        <w:tc>
          <w:tcPr>
            <w:tcW w:w="503" w:type="pct"/>
            <w:vAlign w:val="center"/>
          </w:tcPr>
          <w:p w14:paraId="3738D612" w14:textId="77777777" w:rsidR="005F1276" w:rsidRPr="003A435C" w:rsidRDefault="005F1276" w:rsidP="005F1276">
            <w:pPr>
              <w:ind w:left="144"/>
              <w:rPr>
                <w:b/>
                <w:bCs/>
              </w:rPr>
            </w:pPr>
            <w:r w:rsidRPr="003A435C">
              <w:rPr>
                <w:b/>
                <w:bCs/>
              </w:rPr>
              <w:t>10</w:t>
            </w:r>
          </w:p>
        </w:tc>
        <w:tc>
          <w:tcPr>
            <w:tcW w:w="3286" w:type="pct"/>
          </w:tcPr>
          <w:p w14:paraId="1A794E21" w14:textId="77777777" w:rsidR="005F1276" w:rsidRPr="003A435C" w:rsidRDefault="005F1276" w:rsidP="005F1276">
            <w:pPr>
              <w:tabs>
                <w:tab w:val="center" w:pos="4153"/>
                <w:tab w:val="right" w:pos="8306"/>
              </w:tabs>
              <w:rPr>
                <w:lang w:val="en-US"/>
              </w:rPr>
            </w:pPr>
            <w:r w:rsidRPr="003A435C">
              <w:rPr>
                <w:lang w:val="en-US"/>
              </w:rPr>
              <w:t>Download and print the Safe Work Methods relevant to your site and add them to the appropriate section in your folder.</w:t>
            </w:r>
          </w:p>
        </w:tc>
        <w:sdt>
          <w:sdtPr>
            <w:rPr>
              <w:rFonts w:ascii="MS Gothic" w:eastAsia="MS Gothic" w:hAnsi="MS Gothic"/>
            </w:rPr>
            <w:id w:val="-1996176917"/>
            <w14:checkbox>
              <w14:checked w14:val="0"/>
              <w14:checkedState w14:val="00FE" w14:font="Wingdings"/>
              <w14:uncheckedState w14:val="2610" w14:font="MS Gothic"/>
            </w14:checkbox>
          </w:sdtPr>
          <w:sdtContent>
            <w:tc>
              <w:tcPr>
                <w:tcW w:w="1211" w:type="pct"/>
                <w:vAlign w:val="center"/>
              </w:tcPr>
              <w:p w14:paraId="3AB6F672"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488CA371" w14:textId="77777777" w:rsidTr="00D0017A">
        <w:tc>
          <w:tcPr>
            <w:tcW w:w="503" w:type="pct"/>
            <w:vAlign w:val="center"/>
          </w:tcPr>
          <w:p w14:paraId="1B8221A3" w14:textId="77777777" w:rsidR="005F1276" w:rsidRPr="003A435C" w:rsidRDefault="005F1276" w:rsidP="005F1276">
            <w:pPr>
              <w:ind w:left="144"/>
              <w:rPr>
                <w:b/>
                <w:bCs/>
              </w:rPr>
            </w:pPr>
            <w:r w:rsidRPr="003A435C">
              <w:rPr>
                <w:b/>
                <w:bCs/>
              </w:rPr>
              <w:t>11</w:t>
            </w:r>
          </w:p>
        </w:tc>
        <w:tc>
          <w:tcPr>
            <w:tcW w:w="3286" w:type="pct"/>
          </w:tcPr>
          <w:p w14:paraId="6A511F56" w14:textId="77777777" w:rsidR="005F1276" w:rsidRPr="003A435C" w:rsidRDefault="005F1276" w:rsidP="005F1276">
            <w:pPr>
              <w:tabs>
                <w:tab w:val="center" w:pos="4153"/>
                <w:tab w:val="right" w:pos="8306"/>
              </w:tabs>
              <w:rPr>
                <w:lang w:val="en-US"/>
              </w:rPr>
            </w:pPr>
            <w:r w:rsidRPr="003A435C">
              <w:rPr>
                <w:lang w:val="en-US"/>
              </w:rPr>
              <w:t>Complete the Emergency Evacuation Plan and display it in a staff common area. Complete the Emergency Contact Information sheet and display it near telephones.</w:t>
            </w:r>
          </w:p>
        </w:tc>
        <w:sdt>
          <w:sdtPr>
            <w:rPr>
              <w:rFonts w:ascii="MS Gothic" w:eastAsia="MS Gothic" w:hAnsi="MS Gothic"/>
            </w:rPr>
            <w:id w:val="1980266144"/>
            <w14:checkbox>
              <w14:checked w14:val="0"/>
              <w14:checkedState w14:val="00FE" w14:font="Wingdings"/>
              <w14:uncheckedState w14:val="2610" w14:font="MS Gothic"/>
            </w14:checkbox>
          </w:sdtPr>
          <w:sdtContent>
            <w:tc>
              <w:tcPr>
                <w:tcW w:w="1211" w:type="pct"/>
                <w:vAlign w:val="center"/>
              </w:tcPr>
              <w:p w14:paraId="452C1E21"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029C41EF" w14:textId="77777777" w:rsidTr="00D0017A">
        <w:tc>
          <w:tcPr>
            <w:tcW w:w="503" w:type="pct"/>
            <w:vAlign w:val="center"/>
          </w:tcPr>
          <w:p w14:paraId="5666FC84" w14:textId="77777777" w:rsidR="005F1276" w:rsidRPr="003A435C" w:rsidRDefault="005F1276" w:rsidP="005F1276">
            <w:pPr>
              <w:ind w:left="144"/>
              <w:rPr>
                <w:b/>
                <w:bCs/>
              </w:rPr>
            </w:pPr>
            <w:r w:rsidRPr="003A435C">
              <w:rPr>
                <w:b/>
                <w:bCs/>
              </w:rPr>
              <w:t>12</w:t>
            </w:r>
          </w:p>
        </w:tc>
        <w:tc>
          <w:tcPr>
            <w:tcW w:w="3286" w:type="pct"/>
          </w:tcPr>
          <w:p w14:paraId="47F24552" w14:textId="77777777" w:rsidR="005F1276" w:rsidRPr="003A435C" w:rsidRDefault="005F1276" w:rsidP="005F1276">
            <w:pPr>
              <w:tabs>
                <w:tab w:val="center" w:pos="4153"/>
                <w:tab w:val="right" w:pos="8306"/>
              </w:tabs>
              <w:rPr>
                <w:lang w:val="en-US"/>
              </w:rPr>
            </w:pPr>
            <w:r w:rsidRPr="003A435C">
              <w:rPr>
                <w:lang w:val="en-US"/>
              </w:rPr>
              <w:t>Induct existing staff members and record training (including Safe Work Methods) on Form-08. Employee Training and Induction Record. (Induct new staff as they start).</w:t>
            </w:r>
          </w:p>
        </w:tc>
        <w:sdt>
          <w:sdtPr>
            <w:rPr>
              <w:rFonts w:ascii="MS Gothic" w:eastAsia="MS Gothic" w:hAnsi="MS Gothic"/>
            </w:rPr>
            <w:id w:val="2085402899"/>
            <w14:checkbox>
              <w14:checked w14:val="0"/>
              <w14:checkedState w14:val="00FE" w14:font="Wingdings"/>
              <w14:uncheckedState w14:val="2610" w14:font="MS Gothic"/>
            </w14:checkbox>
          </w:sdtPr>
          <w:sdtContent>
            <w:tc>
              <w:tcPr>
                <w:tcW w:w="1211" w:type="pct"/>
                <w:vAlign w:val="center"/>
              </w:tcPr>
              <w:p w14:paraId="345A2DD0"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010B99DF" w14:textId="77777777" w:rsidTr="00D0017A">
        <w:tc>
          <w:tcPr>
            <w:tcW w:w="503" w:type="pct"/>
            <w:vAlign w:val="center"/>
          </w:tcPr>
          <w:p w14:paraId="3F9A183C" w14:textId="77777777" w:rsidR="005F1276" w:rsidRPr="003A435C" w:rsidRDefault="005F1276" w:rsidP="005F1276">
            <w:pPr>
              <w:ind w:left="144"/>
              <w:rPr>
                <w:b/>
                <w:bCs/>
              </w:rPr>
            </w:pPr>
            <w:r w:rsidRPr="003A435C">
              <w:rPr>
                <w:b/>
                <w:bCs/>
              </w:rPr>
              <w:t>13</w:t>
            </w:r>
          </w:p>
        </w:tc>
        <w:tc>
          <w:tcPr>
            <w:tcW w:w="3286" w:type="pct"/>
          </w:tcPr>
          <w:p w14:paraId="15A0884C" w14:textId="77777777" w:rsidR="005F1276" w:rsidRPr="003A435C" w:rsidRDefault="005F1276" w:rsidP="005F1276">
            <w:pPr>
              <w:tabs>
                <w:tab w:val="center" w:pos="4153"/>
                <w:tab w:val="right" w:pos="8306"/>
              </w:tabs>
              <w:rPr>
                <w:lang w:val="en-US"/>
              </w:rPr>
            </w:pPr>
            <w:r w:rsidRPr="003A435C">
              <w:rPr>
                <w:lang w:val="en-US"/>
              </w:rPr>
              <w:t>Print copies of the Hazard Report form and place them in the staff area to allow hazards to be reported in writing.</w:t>
            </w:r>
          </w:p>
        </w:tc>
        <w:sdt>
          <w:sdtPr>
            <w:rPr>
              <w:rFonts w:ascii="MS Gothic" w:eastAsia="MS Gothic" w:hAnsi="MS Gothic"/>
            </w:rPr>
            <w:id w:val="-447707229"/>
            <w14:checkbox>
              <w14:checked w14:val="0"/>
              <w14:checkedState w14:val="00FE" w14:font="Wingdings"/>
              <w14:uncheckedState w14:val="2610" w14:font="MS Gothic"/>
            </w14:checkbox>
          </w:sdtPr>
          <w:sdtContent>
            <w:tc>
              <w:tcPr>
                <w:tcW w:w="1211" w:type="pct"/>
                <w:vAlign w:val="center"/>
              </w:tcPr>
              <w:p w14:paraId="4A999590"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774E687D" w14:textId="77777777" w:rsidTr="00B72AD8">
        <w:tc>
          <w:tcPr>
            <w:tcW w:w="503" w:type="pct"/>
            <w:vAlign w:val="center"/>
          </w:tcPr>
          <w:p w14:paraId="351AAA59" w14:textId="77777777" w:rsidR="005F1276" w:rsidRPr="003A435C" w:rsidRDefault="005F1276" w:rsidP="005F1276">
            <w:pPr>
              <w:ind w:left="144"/>
              <w:rPr>
                <w:b/>
                <w:bCs/>
              </w:rPr>
            </w:pPr>
            <w:r w:rsidRPr="003A435C">
              <w:rPr>
                <w:b/>
                <w:bCs/>
              </w:rPr>
              <w:t>14</w:t>
            </w:r>
          </w:p>
        </w:tc>
        <w:tc>
          <w:tcPr>
            <w:tcW w:w="3286" w:type="pct"/>
          </w:tcPr>
          <w:p w14:paraId="5B05E3DC" w14:textId="77777777" w:rsidR="005F1276" w:rsidRPr="003A435C" w:rsidRDefault="005F1276" w:rsidP="005F1276">
            <w:pPr>
              <w:tabs>
                <w:tab w:val="center" w:pos="4153"/>
                <w:tab w:val="right" w:pos="8306"/>
              </w:tabs>
              <w:rPr>
                <w:lang w:val="en-US"/>
              </w:rPr>
            </w:pPr>
            <w:r w:rsidRPr="003A435C">
              <w:rPr>
                <w:lang w:val="en-US"/>
              </w:rPr>
              <w:t>Hold a Health and Safety meeting and record it on the Health and Safety Meeting Record.</w:t>
            </w:r>
          </w:p>
        </w:tc>
        <w:sdt>
          <w:sdtPr>
            <w:rPr>
              <w:rFonts w:ascii="MS Gothic" w:eastAsia="MS Gothic" w:hAnsi="MS Gothic"/>
            </w:rPr>
            <w:id w:val="230512395"/>
            <w14:checkbox>
              <w14:checked w14:val="0"/>
              <w14:checkedState w14:val="00FE" w14:font="Wingdings"/>
              <w14:uncheckedState w14:val="2610" w14:font="MS Gothic"/>
            </w14:checkbox>
          </w:sdtPr>
          <w:sdtContent>
            <w:tc>
              <w:tcPr>
                <w:tcW w:w="1211" w:type="pct"/>
                <w:vAlign w:val="center"/>
              </w:tcPr>
              <w:p w14:paraId="0C0357DD"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4B7404C1" w14:textId="77777777" w:rsidTr="00B72AD8">
        <w:tc>
          <w:tcPr>
            <w:tcW w:w="503" w:type="pct"/>
            <w:vAlign w:val="center"/>
          </w:tcPr>
          <w:p w14:paraId="160B6DE3" w14:textId="77777777" w:rsidR="005F1276" w:rsidRPr="003A435C" w:rsidRDefault="005F1276" w:rsidP="005F1276">
            <w:pPr>
              <w:ind w:left="144"/>
              <w:rPr>
                <w:b/>
                <w:bCs/>
              </w:rPr>
            </w:pPr>
            <w:r w:rsidRPr="003A435C">
              <w:rPr>
                <w:b/>
                <w:bCs/>
              </w:rPr>
              <w:t>15</w:t>
            </w:r>
          </w:p>
        </w:tc>
        <w:tc>
          <w:tcPr>
            <w:tcW w:w="3286" w:type="pct"/>
          </w:tcPr>
          <w:p w14:paraId="4F835549" w14:textId="77777777" w:rsidR="005F1276" w:rsidRPr="003A435C" w:rsidRDefault="005F1276" w:rsidP="005F1276">
            <w:pPr>
              <w:tabs>
                <w:tab w:val="center" w:pos="4153"/>
                <w:tab w:val="right" w:pos="8306"/>
              </w:tabs>
              <w:rPr>
                <w:lang w:val="en-US"/>
              </w:rPr>
            </w:pPr>
            <w:r w:rsidRPr="003A435C">
              <w:rPr>
                <w:lang w:val="en-US"/>
              </w:rPr>
              <w:t>Obtain (if not already present) Safety Data Sheets (SDSs) for chemicals used (SDSs must be less than five years old from the date of issue). Use the SDS to complete each chemical's Chemical Safe Use Information sheet. Display the SDS sheets in a prominent location where the chemical is stored or most often used.</w:t>
            </w:r>
          </w:p>
        </w:tc>
        <w:sdt>
          <w:sdtPr>
            <w:rPr>
              <w:rFonts w:ascii="MS Gothic" w:eastAsia="MS Gothic" w:hAnsi="MS Gothic"/>
            </w:rPr>
            <w:id w:val="-1732757522"/>
            <w14:checkbox>
              <w14:checked w14:val="0"/>
              <w14:checkedState w14:val="00FE" w14:font="Wingdings"/>
              <w14:uncheckedState w14:val="2610" w14:font="MS Gothic"/>
            </w14:checkbox>
          </w:sdtPr>
          <w:sdtContent>
            <w:tc>
              <w:tcPr>
                <w:tcW w:w="1211" w:type="pct"/>
                <w:vAlign w:val="center"/>
              </w:tcPr>
              <w:p w14:paraId="7C6BB7B8"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14:paraId="209E98F2" w14:textId="77777777" w:rsidTr="00B72AD8">
        <w:tc>
          <w:tcPr>
            <w:tcW w:w="503" w:type="pct"/>
            <w:vAlign w:val="center"/>
          </w:tcPr>
          <w:p w14:paraId="3CE74425" w14:textId="77777777" w:rsidR="005F1276" w:rsidRPr="003A435C" w:rsidRDefault="005F1276" w:rsidP="005F1276">
            <w:pPr>
              <w:ind w:left="144"/>
              <w:rPr>
                <w:b/>
                <w:bCs/>
              </w:rPr>
            </w:pPr>
            <w:r w:rsidRPr="003A435C">
              <w:rPr>
                <w:b/>
                <w:bCs/>
              </w:rPr>
              <w:t>16</w:t>
            </w:r>
          </w:p>
        </w:tc>
        <w:tc>
          <w:tcPr>
            <w:tcW w:w="3286" w:type="pct"/>
          </w:tcPr>
          <w:p w14:paraId="0F2E05BA" w14:textId="77777777" w:rsidR="005F1276" w:rsidRPr="003A435C" w:rsidRDefault="005F1276" w:rsidP="005F1276">
            <w:pPr>
              <w:tabs>
                <w:tab w:val="center" w:pos="4153"/>
                <w:tab w:val="right" w:pos="8306"/>
              </w:tabs>
              <w:rPr>
                <w:lang w:val="en-US"/>
              </w:rPr>
            </w:pPr>
            <w:r w:rsidRPr="003A435C">
              <w:rPr>
                <w:lang w:val="en-US"/>
              </w:rPr>
              <w:t>Send out the Contractor Health and Safety Assessment form to all existing contractors that carry out work for the Car Wash. Assess new contractors as they are engaged.</w:t>
            </w:r>
          </w:p>
        </w:tc>
        <w:sdt>
          <w:sdtPr>
            <w:rPr>
              <w:rFonts w:ascii="MS Gothic" w:eastAsia="MS Gothic" w:hAnsi="MS Gothic"/>
            </w:rPr>
            <w:id w:val="1687562683"/>
            <w14:checkbox>
              <w14:checked w14:val="0"/>
              <w14:checkedState w14:val="00FE" w14:font="Wingdings"/>
              <w14:uncheckedState w14:val="2610" w14:font="MS Gothic"/>
            </w14:checkbox>
          </w:sdtPr>
          <w:sdtContent>
            <w:tc>
              <w:tcPr>
                <w:tcW w:w="1211" w:type="pct"/>
                <w:vAlign w:val="center"/>
              </w:tcPr>
              <w:p w14:paraId="739E7294" w14:textId="77777777" w:rsidR="005F1276" w:rsidRPr="0026267E" w:rsidRDefault="005F1276" w:rsidP="005F1276">
                <w:pPr>
                  <w:ind w:left="-360"/>
                  <w:jc w:val="center"/>
                </w:pPr>
                <w:r w:rsidRPr="005F1276">
                  <w:rPr>
                    <w:rFonts w:ascii="MS Gothic" w:eastAsia="MS Gothic" w:hAnsi="MS Gothic" w:hint="eastAsia"/>
                  </w:rPr>
                  <w:t>☐</w:t>
                </w:r>
              </w:p>
            </w:tc>
          </w:sdtContent>
        </w:sdt>
      </w:tr>
      <w:tr w:rsidR="005F1276" w:rsidRPr="003A435C" w14:paraId="2223D7B5" w14:textId="77777777" w:rsidTr="00B72AD8">
        <w:tc>
          <w:tcPr>
            <w:tcW w:w="503" w:type="pct"/>
            <w:vAlign w:val="center"/>
          </w:tcPr>
          <w:p w14:paraId="7F5E3515" w14:textId="77777777" w:rsidR="005F1276" w:rsidRPr="003A435C" w:rsidRDefault="005F1276" w:rsidP="005F1276">
            <w:pPr>
              <w:ind w:left="144"/>
              <w:rPr>
                <w:b/>
                <w:bCs/>
              </w:rPr>
            </w:pPr>
            <w:r w:rsidRPr="003A435C">
              <w:rPr>
                <w:b/>
                <w:bCs/>
              </w:rPr>
              <w:t>17</w:t>
            </w:r>
          </w:p>
        </w:tc>
        <w:tc>
          <w:tcPr>
            <w:tcW w:w="3286" w:type="pct"/>
          </w:tcPr>
          <w:p w14:paraId="5C27572B" w14:textId="77777777" w:rsidR="005F1276" w:rsidRPr="003A435C" w:rsidRDefault="005F1276" w:rsidP="005F1276">
            <w:pPr>
              <w:tabs>
                <w:tab w:val="center" w:pos="4153"/>
                <w:tab w:val="right" w:pos="8306"/>
              </w:tabs>
              <w:rPr>
                <w:lang w:val="en-US"/>
              </w:rPr>
            </w:pPr>
            <w:r w:rsidRPr="003A435C">
              <w:rPr>
                <w:lang w:val="en-US"/>
              </w:rPr>
              <w:t>Display the OHS Planner to ensure essential safety checks are completed within timelines.</w:t>
            </w:r>
          </w:p>
        </w:tc>
        <w:sdt>
          <w:sdtPr>
            <w:rPr>
              <w:rFonts w:ascii="MS Gothic" w:eastAsia="MS Gothic" w:hAnsi="MS Gothic"/>
            </w:rPr>
            <w:id w:val="1492438648"/>
            <w14:checkbox>
              <w14:checked w14:val="0"/>
              <w14:checkedState w14:val="00FE" w14:font="Wingdings"/>
              <w14:uncheckedState w14:val="2610" w14:font="MS Gothic"/>
            </w14:checkbox>
          </w:sdtPr>
          <w:sdtContent>
            <w:tc>
              <w:tcPr>
                <w:tcW w:w="1211" w:type="pct"/>
                <w:vAlign w:val="center"/>
              </w:tcPr>
              <w:p w14:paraId="6C48063A" w14:textId="77777777" w:rsidR="005F1276" w:rsidRPr="0026267E" w:rsidRDefault="005F1276" w:rsidP="005F1276">
                <w:pPr>
                  <w:ind w:left="-360"/>
                  <w:jc w:val="center"/>
                </w:pPr>
                <w:r w:rsidRPr="005F1276">
                  <w:rPr>
                    <w:rFonts w:ascii="MS Gothic" w:eastAsia="MS Gothic" w:hAnsi="MS Gothic" w:hint="eastAsia"/>
                  </w:rPr>
                  <w:t>☐</w:t>
                </w:r>
              </w:p>
            </w:tc>
          </w:sdtContent>
        </w:sdt>
      </w:tr>
      <w:tr w:rsidR="003A435C" w:rsidRPr="003A435C" w14:paraId="550659FF" w14:textId="77777777" w:rsidTr="0045415A">
        <w:trPr>
          <w:trHeight w:val="1720"/>
        </w:trPr>
        <w:tc>
          <w:tcPr>
            <w:tcW w:w="5000" w:type="pct"/>
            <w:gridSpan w:val="3"/>
          </w:tcPr>
          <w:p w14:paraId="5416FF50" w14:textId="77777777" w:rsidR="003A435C" w:rsidRPr="008B3F9B" w:rsidRDefault="003A435C" w:rsidP="001B2C02">
            <w:pPr>
              <w:jc w:val="center"/>
              <w:rPr>
                <w:b/>
                <w:bCs/>
              </w:rPr>
            </w:pPr>
            <w:r w:rsidRPr="008B3F9B">
              <w:rPr>
                <w:b/>
                <w:bCs/>
              </w:rPr>
              <w:lastRenderedPageBreak/>
              <w:t>Work through the Procedures and familiarise yourself with the process involved and any associated Forms. Implement the remaining processes.</w:t>
            </w:r>
          </w:p>
          <w:p w14:paraId="114D819F" w14:textId="77777777" w:rsidR="003A435C" w:rsidRPr="008B3F9B" w:rsidRDefault="003A435C" w:rsidP="001B2C02">
            <w:pPr>
              <w:jc w:val="center"/>
              <w:rPr>
                <w:b/>
                <w:bCs/>
              </w:rPr>
            </w:pPr>
            <w:r w:rsidRPr="008B3F9B">
              <w:rPr>
                <w:b/>
                <w:bCs/>
              </w:rPr>
              <w:t>Remember, Rome was not built in a day</w:t>
            </w:r>
          </w:p>
          <w:p w14:paraId="65727744" w14:textId="77777777" w:rsidR="003A435C" w:rsidRPr="008B3F9B" w:rsidRDefault="003A435C" w:rsidP="001B2C02">
            <w:pPr>
              <w:jc w:val="center"/>
              <w:rPr>
                <w:b/>
                <w:bCs/>
              </w:rPr>
            </w:pPr>
            <w:r w:rsidRPr="008B3F9B">
              <w:rPr>
                <w:b/>
                <w:bCs/>
              </w:rPr>
              <w:t>BUT ALSO</w:t>
            </w:r>
          </w:p>
          <w:p w14:paraId="735668FB" w14:textId="77777777" w:rsidR="003A435C" w:rsidRPr="0026267E" w:rsidRDefault="003A435C" w:rsidP="001B2C02">
            <w:pPr>
              <w:jc w:val="center"/>
            </w:pPr>
            <w:r w:rsidRPr="008B3F9B">
              <w:rPr>
                <w:b/>
                <w:bCs/>
              </w:rPr>
              <w:t>You are only as compliant as the amount of work and implementation you complete from this Health and Safety Management System.</w:t>
            </w:r>
          </w:p>
        </w:tc>
      </w:tr>
    </w:tbl>
    <w:p w14:paraId="6FB76C5E" w14:textId="77777777" w:rsidR="003A435C" w:rsidRDefault="003A435C" w:rsidP="003A435C">
      <w:pPr>
        <w:rPr>
          <w:lang w:val="en-US"/>
        </w:rPr>
      </w:pPr>
    </w:p>
    <w:p w14:paraId="6AC53F18" w14:textId="1A2555E3" w:rsidR="003A435C" w:rsidRPr="00610AF3" w:rsidRDefault="008C01A7" w:rsidP="00610AF3">
      <w:pPr>
        <w:rPr>
          <w:rFonts w:ascii="Century Gothic" w:hAnsi="Century Gothic"/>
          <w:color w:val="1F4E79" w:themeColor="accent1" w:themeShade="80"/>
          <w:sz w:val="20"/>
          <w:szCs w:val="20"/>
          <w:lang w:val="en-US"/>
        </w:rPr>
      </w:pPr>
      <w:r w:rsidRPr="00610AF3">
        <w:rPr>
          <w:rFonts w:ascii="Century Gothic" w:hAnsi="Century Gothic"/>
          <w:color w:val="1F4E79" w:themeColor="accent1" w:themeShade="80"/>
          <w:sz w:val="20"/>
          <w:szCs w:val="20"/>
          <w:lang w:val="en-US"/>
        </w:rPr>
        <w:t>Th</w:t>
      </w:r>
      <w:r w:rsidR="00374E56">
        <w:rPr>
          <w:rFonts w:ascii="Century Gothic" w:hAnsi="Century Gothic"/>
          <w:color w:val="1F4E79" w:themeColor="accent1" w:themeShade="80"/>
          <w:sz w:val="20"/>
          <w:szCs w:val="20"/>
          <w:lang w:val="en-US"/>
        </w:rPr>
        <w:t xml:space="preserve">e </w:t>
      </w:r>
      <w:r w:rsidR="009107A1">
        <w:rPr>
          <w:rFonts w:ascii="Century Gothic" w:hAnsi="Century Gothic"/>
          <w:color w:val="1F4E79" w:themeColor="accent1" w:themeShade="80"/>
          <w:sz w:val="20"/>
          <w:szCs w:val="20"/>
          <w:lang w:val="en-US"/>
        </w:rPr>
        <w:t xml:space="preserve">ACWA WHS Guide </w:t>
      </w:r>
      <w:r w:rsidRPr="00610AF3">
        <w:rPr>
          <w:rFonts w:ascii="Century Gothic" w:hAnsi="Century Gothic"/>
          <w:color w:val="1F4E79" w:themeColor="accent1" w:themeShade="80"/>
          <w:sz w:val="20"/>
          <w:szCs w:val="20"/>
          <w:lang w:val="en-US"/>
        </w:rPr>
        <w:t xml:space="preserve">has been prepared </w:t>
      </w:r>
      <w:r w:rsidR="00757470">
        <w:rPr>
          <w:rFonts w:ascii="Century Gothic" w:hAnsi="Century Gothic"/>
          <w:color w:val="1F4E79" w:themeColor="accent1" w:themeShade="80"/>
          <w:sz w:val="20"/>
          <w:szCs w:val="20"/>
          <w:lang w:val="en-US"/>
        </w:rPr>
        <w:t xml:space="preserve">exclusively for ACWA Members by </w:t>
      </w:r>
      <w:r w:rsidR="00EC7BDD">
        <w:rPr>
          <w:rFonts w:ascii="Century Gothic" w:hAnsi="Century Gothic"/>
          <w:color w:val="1F4E79" w:themeColor="accent1" w:themeShade="80"/>
          <w:sz w:val="20"/>
          <w:szCs w:val="20"/>
          <w:lang w:val="en-US"/>
        </w:rPr>
        <w:t xml:space="preserve">WHS </w:t>
      </w:r>
      <w:r w:rsidR="00757470">
        <w:rPr>
          <w:rFonts w:ascii="Century Gothic" w:hAnsi="Century Gothic"/>
          <w:color w:val="1F4E79" w:themeColor="accent1" w:themeShade="80"/>
          <w:sz w:val="20"/>
          <w:szCs w:val="20"/>
          <w:lang w:val="en-US"/>
        </w:rPr>
        <w:t>Specialists</w:t>
      </w:r>
      <w:r w:rsidR="00EC7BDD">
        <w:rPr>
          <w:rFonts w:ascii="Century Gothic" w:hAnsi="Century Gothic"/>
          <w:color w:val="1F4E79" w:themeColor="accent1" w:themeShade="80"/>
          <w:sz w:val="20"/>
          <w:szCs w:val="20"/>
          <w:lang w:val="en-US"/>
        </w:rPr>
        <w:t>:</w:t>
      </w:r>
    </w:p>
    <w:p w14:paraId="2C1259C1" w14:textId="5FE2A5AB" w:rsidR="00773E2A" w:rsidRDefault="007777BF">
      <w:r>
        <w:rPr>
          <w:noProof/>
        </w:rPr>
        <w:drawing>
          <wp:inline distT="0" distB="0" distL="0" distR="0" wp14:anchorId="4067516B" wp14:editId="4FBB4F6B">
            <wp:extent cx="3078480" cy="323215"/>
            <wp:effectExtent l="0" t="0" r="7620" b="635"/>
            <wp:docPr id="74310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323215"/>
                    </a:xfrm>
                    <a:prstGeom prst="rect">
                      <a:avLst/>
                    </a:prstGeom>
                    <a:noFill/>
                  </pic:spPr>
                </pic:pic>
              </a:graphicData>
            </a:graphic>
          </wp:inline>
        </w:drawing>
      </w:r>
    </w:p>
    <w:p w14:paraId="570A1974" w14:textId="468F3060" w:rsidR="00773E2A" w:rsidRDefault="002D2E33">
      <w:pPr>
        <w:rPr>
          <w:color w:val="000080"/>
          <w:sz w:val="20"/>
          <w:szCs w:val="20"/>
        </w:rPr>
      </w:pPr>
      <w:r w:rsidRPr="002D2E33">
        <w:rPr>
          <w:color w:val="000080"/>
          <w:sz w:val="20"/>
          <w:szCs w:val="20"/>
        </w:rPr>
        <w:t>ABN: 40 131 718 020</w:t>
      </w:r>
    </w:p>
    <w:p w14:paraId="5ECF7E1A" w14:textId="77777777" w:rsidR="00374E56" w:rsidRPr="002D2E33" w:rsidRDefault="00374E56">
      <w:pPr>
        <w:rPr>
          <w:sz w:val="20"/>
          <w:szCs w:val="20"/>
        </w:rPr>
      </w:pPr>
    </w:p>
    <w:sectPr w:rsidR="00374E56" w:rsidRPr="002D2E33"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EDA3" w14:textId="77777777" w:rsidR="00042626" w:rsidRDefault="00042626" w:rsidP="007E4F87">
      <w:pPr>
        <w:spacing w:after="0" w:line="240" w:lineRule="auto"/>
      </w:pPr>
      <w:r>
        <w:separator/>
      </w:r>
    </w:p>
  </w:endnote>
  <w:endnote w:type="continuationSeparator" w:id="0">
    <w:p w14:paraId="24CED318" w14:textId="77777777" w:rsidR="00042626" w:rsidRDefault="00042626"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14:paraId="093D6E9C" w14:textId="77777777" w:rsidTr="00EB2847">
      <w:tc>
        <w:tcPr>
          <w:tcW w:w="4090" w:type="pct"/>
        </w:tcPr>
        <w:p w14:paraId="4CE1ECC6" w14:textId="77777777"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12455793" w14:textId="77777777"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5F1276" w:rsidRPr="005F1276">
            <w:rPr>
              <w:bCs/>
              <w:noProof/>
              <w:color w:val="0064AA"/>
              <w:sz w:val="16"/>
              <w:szCs w:val="16"/>
              <w:lang w:val="en-US"/>
            </w:rPr>
            <w:t>2</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5F1276" w:rsidRPr="005F1276">
            <w:rPr>
              <w:bCs/>
              <w:noProof/>
              <w:color w:val="0064AA"/>
              <w:sz w:val="16"/>
              <w:szCs w:val="16"/>
              <w:lang w:val="en-US"/>
            </w:rPr>
            <w:t>2</w:t>
          </w:r>
          <w:r w:rsidRPr="002206C7">
            <w:rPr>
              <w:b/>
              <w:bCs/>
              <w:color w:val="0064AA"/>
              <w:sz w:val="16"/>
              <w:szCs w:val="16"/>
              <w:lang w:val="en-US"/>
            </w:rPr>
            <w:fldChar w:fldCharType="end"/>
          </w:r>
        </w:p>
      </w:tc>
    </w:tr>
  </w:tbl>
  <w:p w14:paraId="14C8FFBC" w14:textId="77777777"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BE4B" w14:textId="77777777" w:rsidR="00042626" w:rsidRDefault="00042626" w:rsidP="007E4F87">
      <w:pPr>
        <w:spacing w:after="0" w:line="240" w:lineRule="auto"/>
      </w:pPr>
      <w:r>
        <w:separator/>
      </w:r>
    </w:p>
  </w:footnote>
  <w:footnote w:type="continuationSeparator" w:id="0">
    <w:p w14:paraId="1A364647" w14:textId="77777777" w:rsidR="00042626" w:rsidRDefault="00042626"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F351C6" w14:paraId="745BA885" w14:textId="77777777" w:rsidTr="002206C7">
      <w:tc>
        <w:tcPr>
          <w:tcW w:w="9016" w:type="dxa"/>
        </w:tcPr>
        <w:p w14:paraId="653594A3" w14:textId="77777777"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14:paraId="53941E4F" w14:textId="77777777" w:rsidR="00F351C6" w:rsidRDefault="00F351C6" w:rsidP="00F351C6">
          <w:pPr>
            <w:pStyle w:val="Header"/>
          </w:pPr>
          <w:r w:rsidRPr="004F5510">
            <w:rPr>
              <w:color w:val="093C61"/>
              <w:sz w:val="16"/>
              <w:szCs w:val="16"/>
            </w:rPr>
            <w:t>Date: August 2023</w:t>
          </w:r>
          <w:r w:rsidR="00476AA0" w:rsidRPr="004F5510">
            <w:rPr>
              <w:noProof/>
              <w:color w:val="093C61"/>
            </w:rPr>
            <w:t xml:space="preserve"> </w:t>
          </w:r>
        </w:p>
      </w:tc>
    </w:tr>
  </w:tbl>
  <w:p w14:paraId="7B5CDEC3" w14:textId="77777777" w:rsidR="007E4F87" w:rsidRDefault="007E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1" w15:restartNumberingAfterBreak="0">
    <w:nsid w:val="31AE26AD"/>
    <w:multiLevelType w:val="hybridMultilevel"/>
    <w:tmpl w:val="3B56B23C"/>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090442F4" w:tentative="1">
      <w:start w:val="1"/>
      <w:numFmt w:val="bullet"/>
      <w:lvlText w:val=""/>
      <w:lvlJc w:val="left"/>
      <w:pPr>
        <w:tabs>
          <w:tab w:val="num" w:pos="1800"/>
        </w:tabs>
        <w:ind w:left="1800" w:hanging="360"/>
      </w:pPr>
      <w:rPr>
        <w:rFonts w:ascii="Wingdings" w:hAnsi="Wingdings"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4"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16cid:durableId="987785627">
    <w:abstractNumId w:val="1"/>
  </w:num>
  <w:num w:numId="2" w16cid:durableId="387799147">
    <w:abstractNumId w:val="2"/>
  </w:num>
  <w:num w:numId="3" w16cid:durableId="1792936434">
    <w:abstractNumId w:val="0"/>
  </w:num>
  <w:num w:numId="4" w16cid:durableId="367991890">
    <w:abstractNumId w:val="3"/>
  </w:num>
  <w:num w:numId="5" w16cid:durableId="18154900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yM7YwMzc0tTQyNjVQ0lEKTi0uzszPAykwrAUAHlva3SwAAAA="/>
  </w:docVars>
  <w:rsids>
    <w:rsidRoot w:val="004C398C"/>
    <w:rsid w:val="00042626"/>
    <w:rsid w:val="000A7D66"/>
    <w:rsid w:val="000B2D64"/>
    <w:rsid w:val="000D3FCF"/>
    <w:rsid w:val="000F1647"/>
    <w:rsid w:val="00104CC0"/>
    <w:rsid w:val="00154AE1"/>
    <w:rsid w:val="001625AF"/>
    <w:rsid w:val="00186C70"/>
    <w:rsid w:val="00197943"/>
    <w:rsid w:val="001B2C02"/>
    <w:rsid w:val="001C364E"/>
    <w:rsid w:val="001C6FE8"/>
    <w:rsid w:val="00210734"/>
    <w:rsid w:val="002122D9"/>
    <w:rsid w:val="002206C7"/>
    <w:rsid w:val="00237BF6"/>
    <w:rsid w:val="00247B14"/>
    <w:rsid w:val="002625A4"/>
    <w:rsid w:val="00284D32"/>
    <w:rsid w:val="00294B1C"/>
    <w:rsid w:val="002A1349"/>
    <w:rsid w:val="002B3465"/>
    <w:rsid w:val="002D2E33"/>
    <w:rsid w:val="002F4CA2"/>
    <w:rsid w:val="00344F54"/>
    <w:rsid w:val="003609F4"/>
    <w:rsid w:val="00374E56"/>
    <w:rsid w:val="0038224B"/>
    <w:rsid w:val="003A435C"/>
    <w:rsid w:val="003E43EF"/>
    <w:rsid w:val="0045415A"/>
    <w:rsid w:val="00476AA0"/>
    <w:rsid w:val="00477011"/>
    <w:rsid w:val="004C398C"/>
    <w:rsid w:val="004E25C3"/>
    <w:rsid w:val="004F5510"/>
    <w:rsid w:val="005035C3"/>
    <w:rsid w:val="005335EB"/>
    <w:rsid w:val="005506FE"/>
    <w:rsid w:val="00571A0F"/>
    <w:rsid w:val="005E567B"/>
    <w:rsid w:val="005F1276"/>
    <w:rsid w:val="00610AF3"/>
    <w:rsid w:val="00685C9F"/>
    <w:rsid w:val="006874E1"/>
    <w:rsid w:val="006B2A8F"/>
    <w:rsid w:val="006B726E"/>
    <w:rsid w:val="006E1A2C"/>
    <w:rsid w:val="00717843"/>
    <w:rsid w:val="00746D97"/>
    <w:rsid w:val="00747DCC"/>
    <w:rsid w:val="007500CE"/>
    <w:rsid w:val="00757470"/>
    <w:rsid w:val="0076365E"/>
    <w:rsid w:val="00773E2A"/>
    <w:rsid w:val="00773F74"/>
    <w:rsid w:val="007777BF"/>
    <w:rsid w:val="00795EB9"/>
    <w:rsid w:val="007D35C5"/>
    <w:rsid w:val="007E4F87"/>
    <w:rsid w:val="00816186"/>
    <w:rsid w:val="00826B22"/>
    <w:rsid w:val="008B3F9B"/>
    <w:rsid w:val="008C01A7"/>
    <w:rsid w:val="008E4D06"/>
    <w:rsid w:val="00907748"/>
    <w:rsid w:val="009107A1"/>
    <w:rsid w:val="009C0D9A"/>
    <w:rsid w:val="00A12765"/>
    <w:rsid w:val="00A275B5"/>
    <w:rsid w:val="00A63D44"/>
    <w:rsid w:val="00A858AA"/>
    <w:rsid w:val="00A91399"/>
    <w:rsid w:val="00B03939"/>
    <w:rsid w:val="00B21AD6"/>
    <w:rsid w:val="00B40E60"/>
    <w:rsid w:val="00B636BE"/>
    <w:rsid w:val="00BB545E"/>
    <w:rsid w:val="00C330AC"/>
    <w:rsid w:val="00C54C55"/>
    <w:rsid w:val="00C655E4"/>
    <w:rsid w:val="00C6790D"/>
    <w:rsid w:val="00C84BC5"/>
    <w:rsid w:val="00C917B1"/>
    <w:rsid w:val="00CB59DA"/>
    <w:rsid w:val="00D36310"/>
    <w:rsid w:val="00D64C1E"/>
    <w:rsid w:val="00D80A5C"/>
    <w:rsid w:val="00DB1AFF"/>
    <w:rsid w:val="00DB4B1D"/>
    <w:rsid w:val="00DF4E68"/>
    <w:rsid w:val="00DF66F8"/>
    <w:rsid w:val="00E23CF9"/>
    <w:rsid w:val="00E66226"/>
    <w:rsid w:val="00E92F62"/>
    <w:rsid w:val="00EB2847"/>
    <w:rsid w:val="00EC7BDD"/>
    <w:rsid w:val="00F005D9"/>
    <w:rsid w:val="00F351C6"/>
    <w:rsid w:val="00F50691"/>
    <w:rsid w:val="00F7008D"/>
    <w:rsid w:val="00F769B9"/>
    <w:rsid w:val="00F9197A"/>
    <w:rsid w:val="00F949B8"/>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8B00"/>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A3CA-F46A-4BAB-A85A-B34825B4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Doug Cross</cp:lastModifiedBy>
  <cp:revision>20</cp:revision>
  <cp:lastPrinted>2023-10-12T05:14:00Z</cp:lastPrinted>
  <dcterms:created xsi:type="dcterms:W3CDTF">2023-10-12T18:19:00Z</dcterms:created>
  <dcterms:modified xsi:type="dcterms:W3CDTF">2023-10-31T22:46:00Z</dcterms:modified>
</cp:coreProperties>
</file>