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6E016" w14:textId="633CB09E" w:rsidR="005E4D33" w:rsidRPr="00C81870" w:rsidRDefault="00917634" w:rsidP="00674F63">
      <w:pPr>
        <w:pStyle w:val="Heading1"/>
        <w:pBdr>
          <w:bottom w:val="single" w:sz="8" w:space="1" w:color="093C61"/>
        </w:pBdr>
      </w:pPr>
      <w:r w:rsidRPr="00C81870">
        <w:t>FORM-16.    Manual Handling Risk Assessment</w:t>
      </w:r>
    </w:p>
    <w:p w14:paraId="2A508BEB" w14:textId="77777777" w:rsidR="00917634" w:rsidRPr="00AC617D" w:rsidRDefault="00917634" w:rsidP="005E4D33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093C61"/>
          <w:left w:val="single" w:sz="4" w:space="0" w:color="093C61"/>
          <w:bottom w:val="single" w:sz="4" w:space="0" w:color="093C61"/>
          <w:right w:val="single" w:sz="4" w:space="0" w:color="093C61"/>
          <w:insideH w:val="single" w:sz="4" w:space="0" w:color="093C61"/>
          <w:insideV w:val="single" w:sz="4" w:space="0" w:color="093C61"/>
        </w:tblBorders>
        <w:tblLook w:val="0000" w:firstRow="0" w:lastRow="0" w:firstColumn="0" w:lastColumn="0" w:noHBand="0" w:noVBand="0"/>
      </w:tblPr>
      <w:tblGrid>
        <w:gridCol w:w="1333"/>
        <w:gridCol w:w="815"/>
        <w:gridCol w:w="4329"/>
        <w:gridCol w:w="788"/>
        <w:gridCol w:w="1751"/>
      </w:tblGrid>
      <w:tr w:rsidR="00C81870" w:rsidRPr="00C81870" w14:paraId="42BE0D1B" w14:textId="77777777" w:rsidTr="006704C6">
        <w:trPr>
          <w:cantSplit/>
          <w:trHeight w:val="576"/>
          <w:jc w:val="center"/>
        </w:trPr>
        <w:tc>
          <w:tcPr>
            <w:tcW w:w="1191" w:type="pct"/>
            <w:gridSpan w:val="2"/>
            <w:shd w:val="clear" w:color="auto" w:fill="0064AA"/>
            <w:vAlign w:val="center"/>
          </w:tcPr>
          <w:p w14:paraId="399F9857" w14:textId="77777777" w:rsidR="005E4D33" w:rsidRPr="00C81870" w:rsidRDefault="00426DE9" w:rsidP="00D56663">
            <w:pPr>
              <w:rPr>
                <w:rFonts w:ascii="Century Gothic" w:hAnsi="Century Gothic"/>
                <w:bCs/>
                <w:color w:val="FFFFFF" w:themeColor="background1"/>
                <w:sz w:val="20"/>
                <w:szCs w:val="20"/>
              </w:rPr>
            </w:pPr>
            <w:r w:rsidRPr="00C8187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Description of task:</w:t>
            </w:r>
          </w:p>
        </w:tc>
        <w:tc>
          <w:tcPr>
            <w:tcW w:w="3809" w:type="pct"/>
            <w:gridSpan w:val="3"/>
            <w:shd w:val="clear" w:color="auto" w:fill="auto"/>
            <w:vAlign w:val="center"/>
          </w:tcPr>
          <w:p w14:paraId="3AA40E1C" w14:textId="77777777" w:rsidR="005E4D33" w:rsidRPr="00C81870" w:rsidRDefault="005E4D33" w:rsidP="00C81870">
            <w:pPr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</w:p>
        </w:tc>
      </w:tr>
      <w:tr w:rsidR="00C81870" w:rsidRPr="00C81870" w14:paraId="41F2BAE3" w14:textId="77777777" w:rsidTr="006704C6">
        <w:trPr>
          <w:cantSplit/>
          <w:trHeight w:val="576"/>
          <w:jc w:val="center"/>
        </w:trPr>
        <w:tc>
          <w:tcPr>
            <w:tcW w:w="739" w:type="pct"/>
            <w:shd w:val="clear" w:color="auto" w:fill="0064AA"/>
            <w:vAlign w:val="center"/>
          </w:tcPr>
          <w:p w14:paraId="1009A2D9" w14:textId="77777777" w:rsidR="005E4D33" w:rsidRPr="00C81870" w:rsidRDefault="00426DE9" w:rsidP="00C81870">
            <w:pPr>
              <w:rPr>
                <w:rFonts w:ascii="Century Gothic" w:hAnsi="Century Gothic"/>
                <w:bCs/>
                <w:color w:val="FFFFFF" w:themeColor="background1"/>
                <w:sz w:val="20"/>
                <w:szCs w:val="20"/>
              </w:rPr>
            </w:pPr>
            <w:r w:rsidRPr="00C8187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Assessor/s:</w:t>
            </w:r>
          </w:p>
        </w:tc>
        <w:tc>
          <w:tcPr>
            <w:tcW w:w="2853" w:type="pct"/>
            <w:gridSpan w:val="2"/>
            <w:shd w:val="clear" w:color="auto" w:fill="auto"/>
            <w:vAlign w:val="center"/>
          </w:tcPr>
          <w:p w14:paraId="5CB910BC" w14:textId="77777777" w:rsidR="005E4D33" w:rsidRPr="00C81870" w:rsidRDefault="005E4D33" w:rsidP="00C81870">
            <w:pPr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0064AA"/>
            <w:vAlign w:val="center"/>
          </w:tcPr>
          <w:p w14:paraId="42C3D516" w14:textId="77777777" w:rsidR="005E4D33" w:rsidRPr="00C81870" w:rsidRDefault="00426DE9" w:rsidP="00C81870">
            <w:pPr>
              <w:rPr>
                <w:rFonts w:ascii="Century Gothic" w:hAnsi="Century Gothic"/>
                <w:bCs/>
                <w:color w:val="FFFFFF" w:themeColor="background1"/>
                <w:sz w:val="20"/>
                <w:szCs w:val="20"/>
              </w:rPr>
            </w:pPr>
            <w:r w:rsidRPr="00C8187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Date: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DD29032" w14:textId="77777777" w:rsidR="005E4D33" w:rsidRPr="00C81870" w:rsidRDefault="005E4D33" w:rsidP="00C81870">
            <w:pPr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</w:p>
        </w:tc>
      </w:tr>
      <w:tr w:rsidR="00C81870" w:rsidRPr="00C81870" w14:paraId="6563A89B" w14:textId="77777777" w:rsidTr="006704C6">
        <w:trPr>
          <w:cantSplit/>
          <w:trHeight w:val="720"/>
          <w:jc w:val="center"/>
        </w:trPr>
        <w:tc>
          <w:tcPr>
            <w:tcW w:w="5000" w:type="pct"/>
            <w:gridSpan w:val="5"/>
            <w:shd w:val="clear" w:color="auto" w:fill="0064AA"/>
            <w:vAlign w:val="center"/>
          </w:tcPr>
          <w:p w14:paraId="17F85F86" w14:textId="77777777" w:rsidR="005E4D33" w:rsidRPr="00C81870" w:rsidRDefault="00426DE9" w:rsidP="006704C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C8187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Assessing the Risk</w:t>
            </w:r>
          </w:p>
          <w:p w14:paraId="2E754EFA" w14:textId="77777777" w:rsidR="005E4D33" w:rsidRPr="005C0059" w:rsidRDefault="00426DE9" w:rsidP="006704C6">
            <w:pPr>
              <w:jc w:val="center"/>
              <w:rPr>
                <w:rFonts w:ascii="Century Gothic" w:hAnsi="Century Gothic"/>
                <w:b/>
                <w:bCs/>
                <w:color w:val="093C61"/>
                <w:sz w:val="14"/>
                <w:szCs w:val="14"/>
              </w:rPr>
            </w:pPr>
            <w:r w:rsidRPr="005C0059">
              <w:rPr>
                <w:rFonts w:ascii="Century Gothic" w:hAnsi="Century Gothic"/>
                <w:bCs/>
                <w:color w:val="FFFFFF" w:themeColor="background1"/>
                <w:sz w:val="14"/>
                <w:szCs w:val="14"/>
              </w:rPr>
              <w:t>(</w:t>
            </w:r>
            <w:r w:rsidR="00D56663" w:rsidRPr="005C0059">
              <w:rPr>
                <w:rFonts w:ascii="Century Gothic" w:hAnsi="Century Gothic"/>
                <w:bCs/>
                <w:color w:val="FFFFFF" w:themeColor="background1"/>
                <w:sz w:val="14"/>
                <w:szCs w:val="14"/>
              </w:rPr>
              <w:t>Tick each box to ensure the task is assessed against each set of risks below</w:t>
            </w:r>
            <w:r w:rsidR="00FF7838" w:rsidRPr="005C0059">
              <w:rPr>
                <w:rFonts w:ascii="Century Gothic" w:hAnsi="Century Gothic"/>
                <w:bCs/>
                <w:color w:val="FFFFFF" w:themeColor="background1"/>
                <w:sz w:val="14"/>
                <w:szCs w:val="14"/>
              </w:rPr>
              <w:t>. Circle the risks involved with the tasks</w:t>
            </w:r>
            <w:r w:rsidRPr="005C0059">
              <w:rPr>
                <w:rFonts w:ascii="Century Gothic" w:hAnsi="Century Gothic"/>
                <w:bCs/>
                <w:color w:val="FFFFFF" w:themeColor="background1"/>
                <w:sz w:val="14"/>
                <w:szCs w:val="14"/>
              </w:rPr>
              <w:t>)</w:t>
            </w:r>
          </w:p>
        </w:tc>
      </w:tr>
      <w:tr w:rsidR="00C81870" w:rsidRPr="00C81870" w14:paraId="5B5AEDB9" w14:textId="77777777" w:rsidTr="006704C6">
        <w:trPr>
          <w:cantSplit/>
          <w:trHeight w:val="57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B482FB4" w14:textId="6A127250" w:rsidR="005E4D33" w:rsidRPr="00820B33" w:rsidRDefault="00826461" w:rsidP="00820B33">
            <w:pPr>
              <w:tabs>
                <w:tab w:val="left" w:pos="3179"/>
                <w:tab w:val="left" w:pos="6919"/>
              </w:tabs>
              <w:rPr>
                <w:rFonts w:ascii="Century Gothic" w:hAnsi="Century Gothic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1287199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1870" w:rsidRPr="00820B33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C81870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426DE9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Assess if the tasks are done </w:t>
            </w:r>
            <w:r w:rsidR="00426DE9" w:rsidRPr="00820B33">
              <w:rPr>
                <w:rFonts w:ascii="Century Gothic" w:hAnsi="Century Gothic"/>
                <w:bCs/>
                <w:color w:val="093C61"/>
                <w:sz w:val="20"/>
                <w:szCs w:val="20"/>
                <w:u w:val="single"/>
              </w:rPr>
              <w:t>Repetitively</w:t>
            </w:r>
            <w:r w:rsidR="00426DE9" w:rsidRPr="00820B33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, for a </w:t>
            </w:r>
            <w:r w:rsidR="00426DE9" w:rsidRPr="00820B33">
              <w:rPr>
                <w:rFonts w:ascii="Century Gothic" w:hAnsi="Century Gothic"/>
                <w:bCs/>
                <w:color w:val="093C61"/>
                <w:sz w:val="20"/>
                <w:szCs w:val="20"/>
                <w:u w:val="single"/>
              </w:rPr>
              <w:t>Sustained time</w:t>
            </w:r>
            <w:r w:rsidR="00426DE9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or for a </w:t>
            </w:r>
            <w:r w:rsidR="000D2095" w:rsidRPr="00820B33">
              <w:rPr>
                <w:rFonts w:ascii="Century Gothic" w:hAnsi="Century Gothic"/>
                <w:bCs/>
                <w:color w:val="093C61"/>
                <w:sz w:val="20"/>
                <w:szCs w:val="20"/>
                <w:u w:val="single"/>
              </w:rPr>
              <w:t>long</w:t>
            </w:r>
            <w:r w:rsidR="00426DE9" w:rsidRPr="00820B33">
              <w:rPr>
                <w:rFonts w:ascii="Century Gothic" w:hAnsi="Century Gothic"/>
                <w:bCs/>
                <w:color w:val="093C61"/>
                <w:sz w:val="20"/>
                <w:szCs w:val="20"/>
                <w:u w:val="single"/>
              </w:rPr>
              <w:t xml:space="preserve"> duration</w:t>
            </w:r>
            <w:r w:rsidR="00C21B5B">
              <w:rPr>
                <w:rFonts w:ascii="Century Gothic" w:hAnsi="Century Gothic"/>
                <w:color w:val="093C61"/>
                <w:sz w:val="20"/>
                <w:szCs w:val="20"/>
              </w:rPr>
              <w:t>.</w:t>
            </w:r>
          </w:p>
        </w:tc>
      </w:tr>
      <w:tr w:rsidR="00C81870" w:rsidRPr="00C81870" w14:paraId="2CB33D44" w14:textId="77777777" w:rsidTr="006704C6">
        <w:trPr>
          <w:cantSplit/>
          <w:trHeight w:val="576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4A5EAA2C" w14:textId="1CBA94C0" w:rsidR="005E4D33" w:rsidRPr="00820B33" w:rsidRDefault="00826461" w:rsidP="00820B33">
            <w:pPr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13118273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1870" w:rsidRPr="00820B33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C81870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426DE9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Assess the type of posture and movement involved </w:t>
            </w:r>
            <w:r w:rsidR="00FF7838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(Risks -</w:t>
            </w:r>
            <w:r w:rsidR="00426DE9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excessive bending, twisting, excessive reaching, awkward posture, fast movements.</w:t>
            </w:r>
            <w:r w:rsidR="00FF7838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)</w:t>
            </w:r>
            <w:r w:rsidR="00C21B5B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.</w:t>
            </w:r>
          </w:p>
        </w:tc>
      </w:tr>
      <w:tr w:rsidR="00C81870" w:rsidRPr="00C81870" w14:paraId="4BE022C4" w14:textId="77777777" w:rsidTr="006704C6">
        <w:trPr>
          <w:cantSplit/>
          <w:trHeight w:val="576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3422707" w14:textId="3C284251" w:rsidR="005E4D33" w:rsidRPr="00820B33" w:rsidRDefault="00826461" w:rsidP="004F354D">
            <w:pPr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15565472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1870" w:rsidRPr="00820B33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C81870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426DE9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Assess the type and degree of force being used </w:t>
            </w:r>
            <w:r w:rsidR="00FF7838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(Risks - </w:t>
            </w:r>
            <w:r w:rsidR="00426DE9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lifting, lowering, pushing, pulling, dragging, holding, supporting, restraining, applying force with one side of the body, liftin</w:t>
            </w:r>
            <w:r w:rsidR="004F354D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g out from body more than 30cm, </w:t>
            </w:r>
            <w:r w:rsidR="00426DE9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using high force</w:t>
            </w:r>
            <w:r w:rsidR="00FF7838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)</w:t>
            </w:r>
            <w:r w:rsidR="00C21B5B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.</w:t>
            </w:r>
          </w:p>
        </w:tc>
      </w:tr>
      <w:tr w:rsidR="00C81870" w:rsidRPr="00C81870" w14:paraId="27886353" w14:textId="77777777" w:rsidTr="006704C6">
        <w:trPr>
          <w:cantSplit/>
          <w:trHeight w:val="576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0A29058" w14:textId="6F84F4DD" w:rsidR="005E4D33" w:rsidRPr="00820B33" w:rsidRDefault="00826461" w:rsidP="00820B33">
            <w:pPr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7571810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1870" w:rsidRPr="00820B33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C81870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426DE9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Assess if other factors are affecting the worker while they are carrying out the tasks </w:t>
            </w:r>
            <w:r w:rsidR="00FF7838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(Risks - </w:t>
            </w:r>
            <w:r w:rsidR="00426DE9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extremes of temperature/humidity, vibration, protective clothing</w:t>
            </w:r>
            <w:r w:rsidR="00FF7838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)</w:t>
            </w:r>
            <w:r w:rsidR="00C21B5B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.</w:t>
            </w:r>
          </w:p>
        </w:tc>
      </w:tr>
      <w:tr w:rsidR="00C81870" w:rsidRPr="00C81870" w14:paraId="4B962B42" w14:textId="77777777" w:rsidTr="006704C6">
        <w:trPr>
          <w:cantSplit/>
          <w:trHeight w:val="576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36573B99" w14:textId="10BB8682" w:rsidR="005E4D33" w:rsidRPr="00820B33" w:rsidRDefault="00826461" w:rsidP="004F354D">
            <w:pPr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Cs/>
                  <w:color w:val="093C61"/>
                  <w:sz w:val="20"/>
                  <w:szCs w:val="20"/>
                </w:rPr>
                <w:id w:val="-3492580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1870" w:rsidRPr="00820B33">
                  <w:rPr>
                    <w:rFonts w:ascii="MS Gothic" w:eastAsia="MS Gothic" w:hAnsi="MS Gothic" w:hint="eastAsia"/>
                    <w:bCs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="00C81870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</w:t>
            </w:r>
            <w:r w:rsidR="00426DE9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Assess if there are any features about the workers that may affect their ability to perform the tasks </w:t>
            </w:r>
            <w:r w:rsidR="00FF7838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(risks -</w:t>
            </w:r>
            <w:r w:rsidR="00426DE9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 xml:space="preserve"> age (young/old), disability, pregnancy, previous injury</w:t>
            </w:r>
            <w:r w:rsidR="00FF7838" w:rsidRPr="00820B33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)</w:t>
            </w:r>
            <w:r w:rsidR="00C21B5B">
              <w:rPr>
                <w:rFonts w:ascii="Century Gothic" w:hAnsi="Century Gothic"/>
                <w:bCs/>
                <w:color w:val="093C61"/>
                <w:sz w:val="20"/>
                <w:szCs w:val="20"/>
              </w:rPr>
              <w:t>.</w:t>
            </w:r>
          </w:p>
        </w:tc>
      </w:tr>
      <w:tr w:rsidR="00C81870" w:rsidRPr="00C81870" w14:paraId="1C8B61F7" w14:textId="77777777" w:rsidTr="00C81870">
        <w:trPr>
          <w:cantSplit/>
          <w:trHeight w:val="1565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30DFC92E" w14:textId="77777777" w:rsidR="005E4D33" w:rsidRDefault="00426DE9" w:rsidP="00A87EC9">
            <w:pPr>
              <w:rPr>
                <w:rFonts w:ascii="Century Gothic" w:hAnsi="Century Gothic"/>
                <w:b/>
                <w:bCs/>
                <w:color w:val="093C61"/>
                <w:sz w:val="20"/>
                <w:szCs w:val="20"/>
              </w:rPr>
            </w:pPr>
            <w:r w:rsidRPr="00C81870">
              <w:rPr>
                <w:rFonts w:ascii="Century Gothic" w:hAnsi="Century Gothic"/>
                <w:b/>
                <w:bCs/>
                <w:color w:val="093C61"/>
                <w:sz w:val="20"/>
                <w:szCs w:val="20"/>
              </w:rPr>
              <w:t>Details of Risks Identified</w:t>
            </w:r>
            <w:r w:rsidR="00FF7838" w:rsidRPr="00C81870">
              <w:rPr>
                <w:rFonts w:ascii="Century Gothic" w:hAnsi="Century Gothic"/>
                <w:b/>
                <w:bCs/>
                <w:color w:val="093C61"/>
                <w:sz w:val="20"/>
                <w:szCs w:val="20"/>
              </w:rPr>
              <w:t xml:space="preserve"> (add in other risks identified that are not listed above)</w:t>
            </w:r>
            <w:r w:rsidRPr="00C81870">
              <w:rPr>
                <w:rFonts w:ascii="Century Gothic" w:hAnsi="Century Gothic"/>
                <w:b/>
                <w:bCs/>
                <w:color w:val="093C61"/>
                <w:sz w:val="20"/>
                <w:szCs w:val="20"/>
              </w:rPr>
              <w:t>:</w:t>
            </w:r>
          </w:p>
          <w:p w14:paraId="7FF46DE6" w14:textId="77777777" w:rsidR="005C0059" w:rsidRDefault="005C0059" w:rsidP="00A87EC9">
            <w:pPr>
              <w:rPr>
                <w:rFonts w:ascii="Century Gothic" w:hAnsi="Century Gothic"/>
                <w:b/>
                <w:bCs/>
                <w:color w:val="093C61"/>
                <w:sz w:val="20"/>
                <w:szCs w:val="20"/>
              </w:rPr>
            </w:pPr>
          </w:p>
          <w:p w14:paraId="5B06522D" w14:textId="77777777" w:rsidR="00C81870" w:rsidRPr="00C81870" w:rsidRDefault="00C81870" w:rsidP="00A87EC9">
            <w:pPr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</w:p>
        </w:tc>
      </w:tr>
      <w:tr w:rsidR="00C81870" w:rsidRPr="00C81870" w14:paraId="6D46B5ED" w14:textId="77777777" w:rsidTr="006704C6">
        <w:trPr>
          <w:cantSplit/>
          <w:trHeight w:val="720"/>
          <w:jc w:val="center"/>
        </w:trPr>
        <w:tc>
          <w:tcPr>
            <w:tcW w:w="5000" w:type="pct"/>
            <w:gridSpan w:val="5"/>
            <w:shd w:val="clear" w:color="auto" w:fill="0064AA"/>
            <w:vAlign w:val="center"/>
          </w:tcPr>
          <w:p w14:paraId="2A39FD80" w14:textId="77777777" w:rsidR="005E4D33" w:rsidRPr="00C81870" w:rsidRDefault="00426DE9" w:rsidP="006704C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C8187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Controlling the Risks</w:t>
            </w:r>
          </w:p>
          <w:p w14:paraId="0DBED6E5" w14:textId="77777777" w:rsidR="005E4D33" w:rsidRPr="00C81870" w:rsidRDefault="00426DE9" w:rsidP="006704C6">
            <w:pPr>
              <w:jc w:val="center"/>
              <w:rPr>
                <w:rFonts w:ascii="Century Gothic" w:hAnsi="Century Gothic"/>
                <w:b/>
                <w:bCs/>
                <w:color w:val="093C61"/>
                <w:sz w:val="20"/>
                <w:szCs w:val="20"/>
              </w:rPr>
            </w:pPr>
            <w:r w:rsidRPr="00C81870">
              <w:rPr>
                <w:rFonts w:ascii="Century Gothic" w:hAnsi="Century Gothic"/>
                <w:bCs/>
                <w:color w:val="FFFFFF" w:themeColor="background1"/>
                <w:sz w:val="20"/>
                <w:szCs w:val="20"/>
              </w:rPr>
              <w:t>(Use the following as guides in identifying effective risk controls.)</w:t>
            </w:r>
          </w:p>
        </w:tc>
      </w:tr>
      <w:tr w:rsidR="00C81870" w:rsidRPr="00C81870" w14:paraId="00F660B1" w14:textId="77777777" w:rsidTr="00C81870">
        <w:trPr>
          <w:cantSplit/>
          <w:trHeight w:val="1432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4CBE41C7" w14:textId="77777777" w:rsidR="005E4D33" w:rsidRPr="00C81870" w:rsidRDefault="00426DE9" w:rsidP="00A87EC9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81870">
              <w:rPr>
                <w:rFonts w:ascii="Century Gothic" w:hAnsi="Century Gothic"/>
                <w:b/>
                <w:bCs/>
                <w:color w:val="093C61"/>
                <w:sz w:val="20"/>
                <w:szCs w:val="20"/>
              </w:rPr>
              <w:t xml:space="preserve">Develop risk controls using the following priority: </w:t>
            </w:r>
            <w:r w:rsidRPr="00C81870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</w:p>
          <w:p w14:paraId="39EE52B9" w14:textId="77777777" w:rsidR="005E4D33" w:rsidRPr="00C81870" w:rsidRDefault="00426DE9" w:rsidP="005E4D33">
            <w:pPr>
              <w:numPr>
                <w:ilvl w:val="0"/>
                <w:numId w:val="20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81870">
              <w:rPr>
                <w:rFonts w:ascii="Century Gothic" w:hAnsi="Century Gothic"/>
                <w:color w:val="093C61"/>
                <w:sz w:val="20"/>
                <w:szCs w:val="20"/>
              </w:rPr>
              <w:t>eliminating all or part of the task</w:t>
            </w:r>
          </w:p>
          <w:p w14:paraId="06E85E79" w14:textId="77777777" w:rsidR="005E4D33" w:rsidRPr="00C81870" w:rsidRDefault="00426DE9" w:rsidP="005E4D33">
            <w:pPr>
              <w:numPr>
                <w:ilvl w:val="0"/>
                <w:numId w:val="20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81870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altering any of the tasks, </w:t>
            </w:r>
            <w:r w:rsidR="000D2095" w:rsidRPr="00C81870">
              <w:rPr>
                <w:rFonts w:ascii="Century Gothic" w:hAnsi="Century Gothic"/>
                <w:color w:val="093C61"/>
                <w:sz w:val="20"/>
                <w:szCs w:val="20"/>
              </w:rPr>
              <w:t>objects,</w:t>
            </w:r>
            <w:r w:rsidRPr="00C81870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or environment</w:t>
            </w:r>
          </w:p>
          <w:p w14:paraId="1B7D0494" w14:textId="77777777" w:rsidR="005E4D33" w:rsidRPr="00C81870" w:rsidRDefault="00426DE9" w:rsidP="005E4D33">
            <w:pPr>
              <w:numPr>
                <w:ilvl w:val="0"/>
                <w:numId w:val="20"/>
              </w:num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C81870">
              <w:rPr>
                <w:rFonts w:ascii="Century Gothic" w:hAnsi="Century Gothic"/>
                <w:color w:val="093C61"/>
                <w:sz w:val="20"/>
                <w:szCs w:val="20"/>
              </w:rPr>
              <w:t>using mechanical aids</w:t>
            </w:r>
          </w:p>
          <w:p w14:paraId="26255338" w14:textId="77777777" w:rsidR="005E4D33" w:rsidRPr="00C81870" w:rsidRDefault="00426DE9" w:rsidP="00D56663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b/>
                <w:bCs/>
                <w:color w:val="093C61"/>
                <w:sz w:val="20"/>
                <w:szCs w:val="20"/>
              </w:rPr>
            </w:pPr>
            <w:r w:rsidRPr="00C81870">
              <w:rPr>
                <w:rFonts w:ascii="Century Gothic" w:hAnsi="Century Gothic"/>
                <w:color w:val="093C61"/>
                <w:sz w:val="20"/>
                <w:szCs w:val="20"/>
              </w:rPr>
              <w:t>using job rotation, roster changes or training</w:t>
            </w:r>
          </w:p>
        </w:tc>
      </w:tr>
      <w:tr w:rsidR="00C81870" w:rsidRPr="00C81870" w14:paraId="108DE057" w14:textId="77777777" w:rsidTr="00820B33">
        <w:trPr>
          <w:cantSplit/>
          <w:trHeight w:val="3600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435AE47" w14:textId="77777777" w:rsidR="005E4D33" w:rsidRDefault="00426DE9" w:rsidP="00A87EC9">
            <w:pPr>
              <w:rPr>
                <w:rFonts w:ascii="Century Gothic" w:hAnsi="Century Gothic"/>
                <w:b/>
                <w:bCs/>
                <w:color w:val="093C61"/>
                <w:sz w:val="20"/>
                <w:szCs w:val="20"/>
              </w:rPr>
            </w:pPr>
            <w:r w:rsidRPr="00C81870">
              <w:rPr>
                <w:rFonts w:ascii="Century Gothic" w:hAnsi="Century Gothic"/>
                <w:b/>
                <w:bCs/>
                <w:color w:val="093C61"/>
                <w:sz w:val="20"/>
                <w:szCs w:val="20"/>
              </w:rPr>
              <w:t>Details of Risk Controls to be implemented:</w:t>
            </w:r>
          </w:p>
          <w:p w14:paraId="06E81582" w14:textId="77777777" w:rsidR="00C81870" w:rsidRPr="00C81870" w:rsidRDefault="00C81870" w:rsidP="00A87EC9">
            <w:pPr>
              <w:rPr>
                <w:rFonts w:ascii="Century Gothic" w:hAnsi="Century Gothic"/>
                <w:bCs/>
                <w:color w:val="093C61"/>
                <w:sz w:val="20"/>
                <w:szCs w:val="20"/>
              </w:rPr>
            </w:pPr>
          </w:p>
        </w:tc>
      </w:tr>
    </w:tbl>
    <w:p w14:paraId="0FF8F55A" w14:textId="3A51AD83" w:rsidR="00292507" w:rsidRPr="00AC617D" w:rsidRDefault="00426DE9" w:rsidP="00EC0E2A">
      <w:pPr>
        <w:rPr>
          <w:rFonts w:ascii="Century Gothic" w:hAnsi="Century Gothic"/>
          <w:sz w:val="20"/>
          <w:szCs w:val="20"/>
        </w:rPr>
      </w:pPr>
      <w:r w:rsidRPr="00AC617D">
        <w:rPr>
          <w:rFonts w:ascii="Century Gothic" w:hAnsi="Century Gothic"/>
          <w:noProof/>
          <w:sz w:val="20"/>
          <w:szCs w:val="20"/>
          <w:lang w:val="de-LI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927B1" wp14:editId="00A9B032">
                <wp:simplePos x="0" y="0"/>
                <wp:positionH relativeFrom="column">
                  <wp:posOffset>14605</wp:posOffset>
                </wp:positionH>
                <wp:positionV relativeFrom="paragraph">
                  <wp:posOffset>117475</wp:posOffset>
                </wp:positionV>
                <wp:extent cx="5342255" cy="144145"/>
                <wp:effectExtent l="127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25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A1233" w14:textId="77777777" w:rsidR="005E4D33" w:rsidRPr="00C81870" w:rsidRDefault="00426DE9" w:rsidP="005E4D33">
                            <w:pPr>
                              <w:rPr>
                                <w:rFonts w:ascii="Century Gothic" w:hAnsi="Century Gothic"/>
                                <w:color w:val="093C61"/>
                                <w:sz w:val="20"/>
                              </w:rPr>
                            </w:pPr>
                            <w:r w:rsidRPr="00C81870">
                              <w:rPr>
                                <w:rFonts w:ascii="Century Gothic" w:hAnsi="Century Gothic"/>
                                <w:color w:val="093C61"/>
                                <w:sz w:val="20"/>
                              </w:rPr>
                              <w:t xml:space="preserve">Adapted from Victorian </w:t>
                            </w:r>
                            <w:proofErr w:type="spellStart"/>
                            <w:r w:rsidRPr="00C81870">
                              <w:rPr>
                                <w:rFonts w:ascii="Century Gothic" w:hAnsi="Century Gothic"/>
                                <w:color w:val="093C61"/>
                                <w:sz w:val="20"/>
                              </w:rPr>
                              <w:t>Workcover</w:t>
                            </w:r>
                            <w:proofErr w:type="spellEnd"/>
                            <w:r w:rsidRPr="00C81870">
                              <w:rPr>
                                <w:rFonts w:ascii="Century Gothic" w:hAnsi="Century Gothic"/>
                                <w:color w:val="093C61"/>
                                <w:sz w:val="20"/>
                              </w:rPr>
                              <w:t xml:space="preserve"> Authority publication – “Code of Practice for Manual Handling”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927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9.25pt;width:420.6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" stroked="f">
                <v:textbox inset="0,0,0,0">
                  <w:txbxContent>
                    <w:p w14:paraId="703A1233" w14:textId="77777777" w:rsidR="005E4D33" w:rsidRPr="00C81870" w:rsidRDefault="00426DE9" w:rsidP="005E4D33">
                      <w:pPr>
                        <w:rPr>
                          <w:rFonts w:ascii="Century Gothic" w:hAnsi="Century Gothic"/>
                          <w:color w:val="093C61"/>
                          <w:sz w:val="20"/>
                        </w:rPr>
                      </w:pPr>
                      <w:r w:rsidRPr="00C81870">
                        <w:rPr>
                          <w:rFonts w:ascii="Century Gothic" w:hAnsi="Century Gothic"/>
                          <w:color w:val="093C61"/>
                          <w:sz w:val="20"/>
                        </w:rPr>
                        <w:t xml:space="preserve">Adapted from Victorian </w:t>
                      </w:r>
                      <w:proofErr w:type="spellStart"/>
                      <w:r w:rsidRPr="00C81870">
                        <w:rPr>
                          <w:rFonts w:ascii="Century Gothic" w:hAnsi="Century Gothic"/>
                          <w:color w:val="093C61"/>
                          <w:sz w:val="20"/>
                        </w:rPr>
                        <w:t>Workcover</w:t>
                      </w:r>
                      <w:proofErr w:type="spellEnd"/>
                      <w:r w:rsidRPr="00C81870">
                        <w:rPr>
                          <w:rFonts w:ascii="Century Gothic" w:hAnsi="Century Gothic"/>
                          <w:color w:val="093C61"/>
                          <w:sz w:val="20"/>
                        </w:rPr>
                        <w:t xml:space="preserve"> Authority publication – “Code of Practice for Manual Handling”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2507" w:rsidRPr="00AC617D" w:rsidSect="00AC61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F28AA" w14:textId="77777777" w:rsidR="00826461" w:rsidRDefault="00826461">
      <w:r>
        <w:separator/>
      </w:r>
    </w:p>
  </w:endnote>
  <w:endnote w:type="continuationSeparator" w:id="0">
    <w:p w14:paraId="26D69F42" w14:textId="77777777" w:rsidR="00826461" w:rsidRDefault="0082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ED7E3" w14:textId="77777777" w:rsidR="00BF3D26" w:rsidRDefault="00BF3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8316E0" w:rsidRPr="002B3465" w14:paraId="0A2B5671" w14:textId="77777777" w:rsidTr="00C034F6">
      <w:tc>
        <w:tcPr>
          <w:tcW w:w="4090" w:type="pct"/>
        </w:tcPr>
        <w:p w14:paraId="3367E3BF" w14:textId="77777777" w:rsidR="008316E0" w:rsidRPr="002206C7" w:rsidRDefault="008316E0" w:rsidP="008316E0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14:paraId="3398DB8C" w14:textId="1F9114EC" w:rsidR="008316E0" w:rsidRPr="002206C7" w:rsidRDefault="008316E0" w:rsidP="008316E0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BF3D26" w:rsidRPr="00BF3D26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BF3D26" w:rsidRPr="00BF3D26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14:paraId="7B741847" w14:textId="77777777" w:rsidR="008316E0" w:rsidRPr="008316E0" w:rsidRDefault="008316E0">
    <w:pPr>
      <w:pStyle w:val="Footer"/>
      <w:rPr>
        <w:rFonts w:ascii="Century Gothic" w:hAnsi="Century Gothic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97B99" w14:textId="77777777" w:rsidR="00BF3D26" w:rsidRDefault="00BF3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DCF99" w14:textId="77777777" w:rsidR="00826461" w:rsidRDefault="00826461">
      <w:r>
        <w:separator/>
      </w:r>
    </w:p>
  </w:footnote>
  <w:footnote w:type="continuationSeparator" w:id="0">
    <w:p w14:paraId="09D28A43" w14:textId="77777777" w:rsidR="00826461" w:rsidRDefault="00826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BB3B4" w14:textId="77777777" w:rsidR="00BF3D26" w:rsidRDefault="00BF3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8316E0" w14:paraId="41A9C5D5" w14:textId="77777777" w:rsidTr="00C034F6">
      <w:tc>
        <w:tcPr>
          <w:tcW w:w="9016" w:type="dxa"/>
        </w:tcPr>
        <w:p w14:paraId="4FF30BC8" w14:textId="77777777" w:rsidR="008316E0" w:rsidRPr="004F5510" w:rsidRDefault="008316E0" w:rsidP="008316E0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  <w:lang w:eastAsia="zh-CN"/>
            </w:rPr>
            <w:drawing>
              <wp:anchor distT="0" distB="0" distL="114300" distR="114300" simplePos="0" relativeHeight="251659264" behindDoc="0" locked="0" layoutInCell="1" allowOverlap="1" wp14:anchorId="291746B6" wp14:editId="7D006EC8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4F5510">
            <w:rPr>
              <w:color w:val="093C61"/>
              <w:sz w:val="16"/>
              <w:szCs w:val="16"/>
            </w:rPr>
            <w:t>Version: 02</w:t>
          </w:r>
        </w:p>
        <w:p w14:paraId="3A17E49A" w14:textId="3512BDA2" w:rsidR="008316E0" w:rsidRDefault="008316E0" w:rsidP="008316E0">
          <w:pPr>
            <w:pStyle w:val="Header"/>
          </w:pPr>
          <w:r w:rsidRPr="004F5510">
            <w:rPr>
              <w:color w:val="093C61"/>
              <w:sz w:val="16"/>
              <w:szCs w:val="16"/>
            </w:rPr>
            <w:t xml:space="preserve">Date: </w:t>
          </w:r>
          <w:r w:rsidR="00BF3D26">
            <w:rPr>
              <w:color w:val="093C61"/>
              <w:sz w:val="16"/>
              <w:szCs w:val="16"/>
            </w:rPr>
            <w:t>September</w:t>
          </w:r>
          <w:r w:rsidR="00BF3D26">
            <w:rPr>
              <w:color w:val="093C61"/>
              <w:sz w:val="16"/>
              <w:szCs w:val="16"/>
            </w:rPr>
            <w:t xml:space="preserve"> </w:t>
          </w:r>
          <w:bookmarkStart w:id="0" w:name="_GoBack"/>
          <w:bookmarkEnd w:id="0"/>
          <w:r w:rsidRPr="004F5510">
            <w:rPr>
              <w:color w:val="093C61"/>
              <w:sz w:val="16"/>
              <w:szCs w:val="16"/>
            </w:rPr>
            <w:t>2023</w:t>
          </w:r>
          <w:r w:rsidRPr="004F5510">
            <w:rPr>
              <w:noProof/>
              <w:color w:val="093C61"/>
            </w:rPr>
            <w:t xml:space="preserve"> </w:t>
          </w:r>
        </w:p>
      </w:tc>
    </w:tr>
  </w:tbl>
  <w:p w14:paraId="49B450F2" w14:textId="77777777" w:rsidR="008316E0" w:rsidRPr="008316E0" w:rsidRDefault="008316E0">
    <w:pPr>
      <w:pStyle w:val="Header"/>
      <w:rPr>
        <w:rFonts w:ascii="Century Gothic" w:hAnsi="Century Gothic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25774" w14:textId="77777777" w:rsidR="00BF3D26" w:rsidRDefault="00BF3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5B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07EA5D0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201926A6"/>
    <w:multiLevelType w:val="hybridMultilevel"/>
    <w:tmpl w:val="EFB80B68"/>
    <w:lvl w:ilvl="0" w:tplc="B19C264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BAB8D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CAE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04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B027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747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61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05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B8C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56D4D"/>
    <w:multiLevelType w:val="hybridMultilevel"/>
    <w:tmpl w:val="F56A8AFE"/>
    <w:lvl w:ilvl="0" w:tplc="21F2B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7C8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74B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927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6C3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627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582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0D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18B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74B1F"/>
    <w:multiLevelType w:val="hybridMultilevel"/>
    <w:tmpl w:val="A77AA206"/>
    <w:lvl w:ilvl="0" w:tplc="B71E8BE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</w:rPr>
    </w:lvl>
    <w:lvl w:ilvl="1" w:tplc="E0AE03DA">
      <w:start w:val="1"/>
      <w:numFmt w:val="upp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4"/>
      </w:rPr>
    </w:lvl>
    <w:lvl w:ilvl="2" w:tplc="25A4506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847055F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6B8D3E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55BEDE5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DD21F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038360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272B8A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AA2961"/>
    <w:multiLevelType w:val="hybridMultilevel"/>
    <w:tmpl w:val="43849848"/>
    <w:lvl w:ilvl="0" w:tplc="A3962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</w:rPr>
    </w:lvl>
    <w:lvl w:ilvl="1" w:tplc="46C8E20E">
      <w:start w:val="1"/>
      <w:numFmt w:val="upp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4"/>
      </w:rPr>
    </w:lvl>
    <w:lvl w:ilvl="2" w:tplc="C960F3F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8A6384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678CFB3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A1F0F1C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AE349D5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CB2E27D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5F606AB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1E45C4"/>
    <w:multiLevelType w:val="hybridMultilevel"/>
    <w:tmpl w:val="481A7D00"/>
    <w:lvl w:ilvl="0" w:tplc="8D742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kern w:val="16"/>
        <w:sz w:val="20"/>
      </w:rPr>
    </w:lvl>
    <w:lvl w:ilvl="1" w:tplc="91C80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48A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AA7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82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A4A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32E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A1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88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AE26AD"/>
    <w:multiLevelType w:val="hybridMultilevel"/>
    <w:tmpl w:val="D4CE63FE"/>
    <w:lvl w:ilvl="0" w:tplc="9808E7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25CE977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AB2F2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A72FB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9BC074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A44A49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8A69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51CC7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296D3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F222F9"/>
    <w:multiLevelType w:val="hybridMultilevel"/>
    <w:tmpl w:val="309881E4"/>
    <w:lvl w:ilvl="0" w:tplc="42DA1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2E71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4E14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D64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49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92A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5EB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8F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C0E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6794E"/>
    <w:multiLevelType w:val="hybridMultilevel"/>
    <w:tmpl w:val="B20280D6"/>
    <w:lvl w:ilvl="0" w:tplc="243ED2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E81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2E5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CE0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6F8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FE4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85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D4D4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141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E45D3"/>
    <w:multiLevelType w:val="hybridMultilevel"/>
    <w:tmpl w:val="C5CA7B2A"/>
    <w:lvl w:ilvl="0" w:tplc="DDCA4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D5FCB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F026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32A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8B3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0AA4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C47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006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4C6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362442"/>
    <w:multiLevelType w:val="hybridMultilevel"/>
    <w:tmpl w:val="41387AF8"/>
    <w:lvl w:ilvl="0" w:tplc="EC9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FC53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E85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CB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AA2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3E3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8E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00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42A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D36A7"/>
    <w:multiLevelType w:val="hybridMultilevel"/>
    <w:tmpl w:val="B4A6F3E8"/>
    <w:lvl w:ilvl="0" w:tplc="87D8E2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6D06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42E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4B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E5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5C4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A4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8A6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F25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230DA"/>
    <w:multiLevelType w:val="multilevel"/>
    <w:tmpl w:val="641AA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23E37F6"/>
    <w:multiLevelType w:val="multilevel"/>
    <w:tmpl w:val="EA5C843A"/>
    <w:lvl w:ilvl="0">
      <w:start w:val="5"/>
      <w:numFmt w:val="decimal"/>
      <w:lvlText w:val="%1"/>
      <w:lvlJc w:val="left"/>
      <w:pPr>
        <w:tabs>
          <w:tab w:val="num" w:pos="567"/>
        </w:tabs>
        <w:ind w:left="432" w:hanging="432"/>
      </w:pPr>
      <w:rPr>
        <w:rFonts w:ascii="Times New Roman" w:hAnsi="Times New Roman" w:hint="default"/>
        <w:b/>
        <w:i w:val="0"/>
        <w:sz w:val="32"/>
      </w:rPr>
    </w:lvl>
    <w:lvl w:ilvl="1">
      <w:start w:val="3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pStyle w:val="Heading4"/>
      <w:lvlText w:val="%1.%2.%3.%4"/>
      <w:lvlJc w:val="center"/>
      <w:pPr>
        <w:tabs>
          <w:tab w:val="num" w:pos="113"/>
        </w:tabs>
        <w:ind w:left="864" w:hanging="576"/>
      </w:pPr>
      <w:rPr>
        <w:rFonts w:ascii="Times New Roman" w:hAnsi="Times New Roman" w:hint="default"/>
        <w:b/>
        <w:i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49E4325"/>
    <w:multiLevelType w:val="hybridMultilevel"/>
    <w:tmpl w:val="2ADCA53C"/>
    <w:lvl w:ilvl="0" w:tplc="BC102D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44F28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A4C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EE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E42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249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D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88A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5E3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9296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761D0B43"/>
    <w:multiLevelType w:val="hybridMultilevel"/>
    <w:tmpl w:val="6E34198C"/>
    <w:lvl w:ilvl="0" w:tplc="106E8886">
      <w:start w:val="1"/>
      <w:numFmt w:val="bullet"/>
      <w:lvlText w:val=""/>
      <w:lvlJc w:val="left"/>
      <w:pPr>
        <w:tabs>
          <w:tab w:val="num" w:pos="-711"/>
        </w:tabs>
        <w:ind w:left="-711" w:hanging="360"/>
      </w:pPr>
      <w:rPr>
        <w:rFonts w:ascii="Symbol" w:hAnsi="Symbol" w:hint="default"/>
      </w:rPr>
    </w:lvl>
    <w:lvl w:ilvl="1" w:tplc="0556F29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4420D2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28064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44C09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808C1D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2A42F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9A4C0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9E4413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7F3B41F9"/>
    <w:multiLevelType w:val="hybridMultilevel"/>
    <w:tmpl w:val="46FC7DC6"/>
    <w:lvl w:ilvl="0" w:tplc="199CE7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6A89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027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AF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48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364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CC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5C4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109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8"/>
  </w:num>
  <w:num w:numId="5">
    <w:abstractNumId w:val="7"/>
  </w:num>
  <w:num w:numId="6">
    <w:abstractNumId w:val="11"/>
  </w:num>
  <w:num w:numId="7">
    <w:abstractNumId w:val="16"/>
  </w:num>
  <w:num w:numId="8">
    <w:abstractNumId w:val="1"/>
  </w:num>
  <w:num w:numId="9">
    <w:abstractNumId w:val="0"/>
  </w:num>
  <w:num w:numId="10">
    <w:abstractNumId w:val="1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5"/>
  </w:num>
  <w:num w:numId="15">
    <w:abstractNumId w:val="6"/>
  </w:num>
  <w:num w:numId="16">
    <w:abstractNumId w:val="2"/>
  </w:num>
  <w:num w:numId="17">
    <w:abstractNumId w:val="17"/>
  </w:num>
  <w:num w:numId="18">
    <w:abstractNumId w:val="18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F"/>
    <w:rsid w:val="00002AC3"/>
    <w:rsid w:val="00020FD3"/>
    <w:rsid w:val="00023108"/>
    <w:rsid w:val="0004161E"/>
    <w:rsid w:val="000566D2"/>
    <w:rsid w:val="0008259B"/>
    <w:rsid w:val="000837E8"/>
    <w:rsid w:val="00094098"/>
    <w:rsid w:val="000A594D"/>
    <w:rsid w:val="000D2095"/>
    <w:rsid w:val="000E4289"/>
    <w:rsid w:val="000E480E"/>
    <w:rsid w:val="001243E3"/>
    <w:rsid w:val="001269B6"/>
    <w:rsid w:val="00131EDE"/>
    <w:rsid w:val="001468EF"/>
    <w:rsid w:val="0015465F"/>
    <w:rsid w:val="001669E4"/>
    <w:rsid w:val="001714D5"/>
    <w:rsid w:val="001B3C51"/>
    <w:rsid w:val="001F7810"/>
    <w:rsid w:val="0020244A"/>
    <w:rsid w:val="00205BC5"/>
    <w:rsid w:val="00224FED"/>
    <w:rsid w:val="00231143"/>
    <w:rsid w:val="002329A6"/>
    <w:rsid w:val="0025666C"/>
    <w:rsid w:val="00257CFD"/>
    <w:rsid w:val="00270E89"/>
    <w:rsid w:val="00292507"/>
    <w:rsid w:val="0029655B"/>
    <w:rsid w:val="00296DF8"/>
    <w:rsid w:val="002A5C34"/>
    <w:rsid w:val="002B56CC"/>
    <w:rsid w:val="002B619C"/>
    <w:rsid w:val="002B7AF2"/>
    <w:rsid w:val="002E0652"/>
    <w:rsid w:val="00300235"/>
    <w:rsid w:val="003019D3"/>
    <w:rsid w:val="00322D27"/>
    <w:rsid w:val="00332501"/>
    <w:rsid w:val="0033598A"/>
    <w:rsid w:val="0034021C"/>
    <w:rsid w:val="003430AF"/>
    <w:rsid w:val="0036487A"/>
    <w:rsid w:val="003907AC"/>
    <w:rsid w:val="003A632C"/>
    <w:rsid w:val="003D138F"/>
    <w:rsid w:val="003D6D84"/>
    <w:rsid w:val="003E4DC5"/>
    <w:rsid w:val="003F197B"/>
    <w:rsid w:val="003F460D"/>
    <w:rsid w:val="004002DC"/>
    <w:rsid w:val="004054E4"/>
    <w:rsid w:val="0041490C"/>
    <w:rsid w:val="00423156"/>
    <w:rsid w:val="00426DE9"/>
    <w:rsid w:val="00433F52"/>
    <w:rsid w:val="00452582"/>
    <w:rsid w:val="00465477"/>
    <w:rsid w:val="00491854"/>
    <w:rsid w:val="0049769B"/>
    <w:rsid w:val="004A0BC8"/>
    <w:rsid w:val="004A73E4"/>
    <w:rsid w:val="004B59B6"/>
    <w:rsid w:val="004D21AB"/>
    <w:rsid w:val="004D3135"/>
    <w:rsid w:val="004F354D"/>
    <w:rsid w:val="005515B9"/>
    <w:rsid w:val="005568EA"/>
    <w:rsid w:val="005624F6"/>
    <w:rsid w:val="005629B7"/>
    <w:rsid w:val="00585A80"/>
    <w:rsid w:val="00585F5D"/>
    <w:rsid w:val="005972F5"/>
    <w:rsid w:val="005A1099"/>
    <w:rsid w:val="005A54EB"/>
    <w:rsid w:val="005B2A38"/>
    <w:rsid w:val="005C0059"/>
    <w:rsid w:val="005C1BCA"/>
    <w:rsid w:val="005D31E3"/>
    <w:rsid w:val="005E3E45"/>
    <w:rsid w:val="005E4D33"/>
    <w:rsid w:val="005F1A6F"/>
    <w:rsid w:val="00602AD6"/>
    <w:rsid w:val="00637C36"/>
    <w:rsid w:val="00642011"/>
    <w:rsid w:val="006446F6"/>
    <w:rsid w:val="0066608C"/>
    <w:rsid w:val="006704C6"/>
    <w:rsid w:val="00674F63"/>
    <w:rsid w:val="006856FB"/>
    <w:rsid w:val="006A75D4"/>
    <w:rsid w:val="006B16CF"/>
    <w:rsid w:val="006D06E1"/>
    <w:rsid w:val="006E466A"/>
    <w:rsid w:val="006F1379"/>
    <w:rsid w:val="007204C2"/>
    <w:rsid w:val="00726AFE"/>
    <w:rsid w:val="00745372"/>
    <w:rsid w:val="00764A67"/>
    <w:rsid w:val="00774A05"/>
    <w:rsid w:val="007909DB"/>
    <w:rsid w:val="007B388A"/>
    <w:rsid w:val="007C7848"/>
    <w:rsid w:val="007D7ABF"/>
    <w:rsid w:val="00820B33"/>
    <w:rsid w:val="008262AA"/>
    <w:rsid w:val="00826461"/>
    <w:rsid w:val="008316E0"/>
    <w:rsid w:val="008323FE"/>
    <w:rsid w:val="00866071"/>
    <w:rsid w:val="00886DCE"/>
    <w:rsid w:val="00890FC7"/>
    <w:rsid w:val="00897146"/>
    <w:rsid w:val="008A603F"/>
    <w:rsid w:val="008A6C90"/>
    <w:rsid w:val="00917634"/>
    <w:rsid w:val="009265DE"/>
    <w:rsid w:val="00927BC8"/>
    <w:rsid w:val="00934A91"/>
    <w:rsid w:val="009355B4"/>
    <w:rsid w:val="009445FE"/>
    <w:rsid w:val="009449D0"/>
    <w:rsid w:val="00952030"/>
    <w:rsid w:val="00956248"/>
    <w:rsid w:val="00962856"/>
    <w:rsid w:val="009638C3"/>
    <w:rsid w:val="00980D0D"/>
    <w:rsid w:val="00987691"/>
    <w:rsid w:val="00992F5F"/>
    <w:rsid w:val="009A083C"/>
    <w:rsid w:val="009A71D8"/>
    <w:rsid w:val="009A7A02"/>
    <w:rsid w:val="009B3483"/>
    <w:rsid w:val="009C62F2"/>
    <w:rsid w:val="009C64D3"/>
    <w:rsid w:val="009D0537"/>
    <w:rsid w:val="009D3AEA"/>
    <w:rsid w:val="009D3E77"/>
    <w:rsid w:val="009D529F"/>
    <w:rsid w:val="009D739F"/>
    <w:rsid w:val="009E3E7D"/>
    <w:rsid w:val="009E5F55"/>
    <w:rsid w:val="009F151C"/>
    <w:rsid w:val="009F1C26"/>
    <w:rsid w:val="009F2177"/>
    <w:rsid w:val="009F3BD0"/>
    <w:rsid w:val="00A36C39"/>
    <w:rsid w:val="00A573CE"/>
    <w:rsid w:val="00A746B6"/>
    <w:rsid w:val="00A80389"/>
    <w:rsid w:val="00A87EC9"/>
    <w:rsid w:val="00AC617D"/>
    <w:rsid w:val="00AF07EC"/>
    <w:rsid w:val="00AF46BA"/>
    <w:rsid w:val="00B06E3E"/>
    <w:rsid w:val="00B249E0"/>
    <w:rsid w:val="00B27527"/>
    <w:rsid w:val="00B3155B"/>
    <w:rsid w:val="00B316F2"/>
    <w:rsid w:val="00B329B2"/>
    <w:rsid w:val="00B32AB5"/>
    <w:rsid w:val="00B32DA1"/>
    <w:rsid w:val="00B43076"/>
    <w:rsid w:val="00B44E6F"/>
    <w:rsid w:val="00B501A3"/>
    <w:rsid w:val="00B503F1"/>
    <w:rsid w:val="00B5597D"/>
    <w:rsid w:val="00B92B1C"/>
    <w:rsid w:val="00BB2F97"/>
    <w:rsid w:val="00BB59FE"/>
    <w:rsid w:val="00BB6629"/>
    <w:rsid w:val="00BC5114"/>
    <w:rsid w:val="00BF3D26"/>
    <w:rsid w:val="00C04FBB"/>
    <w:rsid w:val="00C05BF6"/>
    <w:rsid w:val="00C153BA"/>
    <w:rsid w:val="00C164B8"/>
    <w:rsid w:val="00C21950"/>
    <w:rsid w:val="00C21B5B"/>
    <w:rsid w:val="00C40076"/>
    <w:rsid w:val="00C44768"/>
    <w:rsid w:val="00C579AC"/>
    <w:rsid w:val="00C579F6"/>
    <w:rsid w:val="00C62612"/>
    <w:rsid w:val="00C64823"/>
    <w:rsid w:val="00C70373"/>
    <w:rsid w:val="00C81870"/>
    <w:rsid w:val="00CA4EE6"/>
    <w:rsid w:val="00CA7147"/>
    <w:rsid w:val="00CE70EE"/>
    <w:rsid w:val="00CF6714"/>
    <w:rsid w:val="00CF74B2"/>
    <w:rsid w:val="00D0526E"/>
    <w:rsid w:val="00D13061"/>
    <w:rsid w:val="00D405D9"/>
    <w:rsid w:val="00D42C2B"/>
    <w:rsid w:val="00D5612C"/>
    <w:rsid w:val="00D56663"/>
    <w:rsid w:val="00D63885"/>
    <w:rsid w:val="00D7730F"/>
    <w:rsid w:val="00DA772D"/>
    <w:rsid w:val="00DB0559"/>
    <w:rsid w:val="00DB7E9C"/>
    <w:rsid w:val="00DC0F8A"/>
    <w:rsid w:val="00DC5534"/>
    <w:rsid w:val="00DD1230"/>
    <w:rsid w:val="00DF535D"/>
    <w:rsid w:val="00E01505"/>
    <w:rsid w:val="00E25F47"/>
    <w:rsid w:val="00E328DB"/>
    <w:rsid w:val="00E359EA"/>
    <w:rsid w:val="00E50DCA"/>
    <w:rsid w:val="00E668EE"/>
    <w:rsid w:val="00EA0436"/>
    <w:rsid w:val="00EC0E2A"/>
    <w:rsid w:val="00ED24B5"/>
    <w:rsid w:val="00EE7AC2"/>
    <w:rsid w:val="00EF1E91"/>
    <w:rsid w:val="00F02F03"/>
    <w:rsid w:val="00F11654"/>
    <w:rsid w:val="00F20D39"/>
    <w:rsid w:val="00F54ACE"/>
    <w:rsid w:val="00F57D75"/>
    <w:rsid w:val="00F6250F"/>
    <w:rsid w:val="00FA1D53"/>
    <w:rsid w:val="00FB4540"/>
    <w:rsid w:val="00FB47E6"/>
    <w:rsid w:val="00FC5935"/>
    <w:rsid w:val="00FE4370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48ED2D"/>
  <w15:docId w15:val="{FA3842F9-007D-4BC1-8A76-8497F2C4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D3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1870"/>
    <w:pPr>
      <w:keepNext/>
      <w:widowControl w:val="0"/>
      <w:overflowPunct w:val="0"/>
      <w:autoSpaceDE w:val="0"/>
      <w:autoSpaceDN w:val="0"/>
      <w:adjustRightInd w:val="0"/>
      <w:spacing w:line="432" w:lineRule="atLeast"/>
      <w:outlineLvl w:val="0"/>
    </w:pPr>
    <w:rPr>
      <w:rFonts w:ascii="Montserrat" w:eastAsiaTheme="minorEastAsia" w:hAnsi="Montserrat" w:cstheme="minorBidi"/>
      <w:b/>
      <w:bCs/>
      <w:color w:val="093C61"/>
      <w:lang w:val="en-US" w:eastAsia="zh-CN"/>
    </w:rPr>
  </w:style>
  <w:style w:type="paragraph" w:styleId="Heading2">
    <w:name w:val="heading 2"/>
    <w:basedOn w:val="Normal"/>
    <w:next w:val="Normal"/>
    <w:qFormat/>
    <w:rsid w:val="009F1C26"/>
    <w:pPr>
      <w:keepNext/>
      <w:numPr>
        <w:ilvl w:val="1"/>
        <w:numId w:val="3"/>
      </w:numPr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9F1C26"/>
    <w:pPr>
      <w:keepNext/>
      <w:numPr>
        <w:ilvl w:val="2"/>
        <w:numId w:val="3"/>
      </w:numPr>
      <w:outlineLvl w:val="2"/>
    </w:pPr>
    <w:rPr>
      <w:szCs w:val="20"/>
      <w:u w:val="single"/>
    </w:rPr>
  </w:style>
  <w:style w:type="paragraph" w:styleId="Heading4">
    <w:name w:val="heading 4"/>
    <w:basedOn w:val="Normal"/>
    <w:next w:val="Normal"/>
    <w:qFormat/>
    <w:rsid w:val="00B316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501A3"/>
    <w:pPr>
      <w:tabs>
        <w:tab w:val="left" w:pos="1134"/>
        <w:tab w:val="right" w:leader="dot" w:pos="9344"/>
      </w:tabs>
      <w:ind w:left="238"/>
    </w:pPr>
    <w:rPr>
      <w:bCs/>
      <w:noProof/>
    </w:rPr>
  </w:style>
  <w:style w:type="paragraph" w:customStyle="1" w:styleId="StyleHeading414ptNounderline">
    <w:name w:val="Style Heading 4 + 14 pt No underline"/>
    <w:basedOn w:val="Heading4"/>
    <w:rsid w:val="00B316F2"/>
    <w:pPr>
      <w:widowControl w:val="0"/>
      <w:overflowPunct w:val="0"/>
      <w:autoSpaceDE w:val="0"/>
      <w:autoSpaceDN w:val="0"/>
      <w:adjustRightInd w:val="0"/>
      <w:spacing w:before="0" w:after="0"/>
      <w:jc w:val="center"/>
    </w:pPr>
    <w:rPr>
      <w:kern w:val="28"/>
      <w:szCs w:val="20"/>
      <w:lang w:val="en-US"/>
    </w:rPr>
  </w:style>
  <w:style w:type="paragraph" w:customStyle="1" w:styleId="ELSH1">
    <w:name w:val="ELSH1"/>
    <w:basedOn w:val="Normal"/>
    <w:next w:val="Normal"/>
    <w:rsid w:val="009F1C26"/>
    <w:rPr>
      <w:b/>
      <w:u w:val="single"/>
      <w:lang w:val="en-US"/>
    </w:rPr>
  </w:style>
  <w:style w:type="paragraph" w:customStyle="1" w:styleId="ELAim">
    <w:name w:val="ELAim"/>
    <w:basedOn w:val="Normal"/>
    <w:next w:val="Normal"/>
    <w:autoRedefine/>
    <w:rsid w:val="009F1C26"/>
    <w:rPr>
      <w:b/>
      <w:iCs/>
      <w:lang w:val="en-US"/>
    </w:rPr>
  </w:style>
  <w:style w:type="character" w:customStyle="1" w:styleId="Heading3Char">
    <w:name w:val="Heading 3 Char"/>
    <w:basedOn w:val="DefaultParagraphFont"/>
    <w:link w:val="Heading3"/>
    <w:rsid w:val="009F1C26"/>
    <w:rPr>
      <w:sz w:val="24"/>
      <w:u w:val="single"/>
      <w:lang w:val="en-AU" w:eastAsia="en-US" w:bidi="ar-SA"/>
    </w:rPr>
  </w:style>
  <w:style w:type="table" w:styleId="TableGrid">
    <w:name w:val="Table Grid"/>
    <w:basedOn w:val="TableNormal"/>
    <w:rsid w:val="009F1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468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60"/>
        <w:tab w:val="right" w:pos="9071"/>
      </w:tabs>
      <w:spacing w:before="60" w:after="60"/>
      <w:ind w:left="1077"/>
      <w:jc w:val="center"/>
    </w:pPr>
    <w:rPr>
      <w:rFonts w:ascii="Arial" w:hAnsi="Arial" w:cs="Arial"/>
      <w:b/>
      <w:sz w:val="16"/>
    </w:rPr>
  </w:style>
  <w:style w:type="paragraph" w:styleId="Header">
    <w:name w:val="header"/>
    <w:basedOn w:val="Normal"/>
    <w:link w:val="HeaderChar"/>
    <w:uiPriority w:val="99"/>
    <w:rsid w:val="00764A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64A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4A67"/>
  </w:style>
  <w:style w:type="paragraph" w:styleId="BalloonText">
    <w:name w:val="Balloon Text"/>
    <w:basedOn w:val="Normal"/>
    <w:semiHidden/>
    <w:rsid w:val="002E06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92507"/>
    <w:rPr>
      <w:color w:val="0000FF"/>
      <w:u w:val="single"/>
    </w:rPr>
  </w:style>
  <w:style w:type="paragraph" w:customStyle="1" w:styleId="ELItalics">
    <w:name w:val="ELItalics"/>
    <w:basedOn w:val="Normal"/>
    <w:rsid w:val="005E3E45"/>
    <w:rPr>
      <w:i/>
      <w:iCs/>
    </w:rPr>
  </w:style>
  <w:style w:type="paragraph" w:styleId="ListParagraph">
    <w:name w:val="List Paragraph"/>
    <w:basedOn w:val="Normal"/>
    <w:uiPriority w:val="34"/>
    <w:qFormat/>
    <w:rsid w:val="00D5666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FC5935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8316E0"/>
    <w:rPr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8316E0"/>
    <w:rPr>
      <w:rFonts w:ascii="Montserrat" w:eastAsiaTheme="minorEastAsia" w:hAnsi="Montserrat" w:cstheme="minorBidi"/>
      <w:sz w:val="22"/>
      <w:szCs w:val="22"/>
      <w:lang w:val="de-LI" w:eastAsia="zh-C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CWA\ACWA%20Template%20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467C09576714294FCEA775293FFAA" ma:contentTypeVersion="17" ma:contentTypeDescription="Create a new document." ma:contentTypeScope="" ma:versionID="2b3448121252d3ec0e30aa0f3b1bb3ad">
  <xsd:schema xmlns:xsd="http://www.w3.org/2001/XMLSchema" xmlns:xs="http://www.w3.org/2001/XMLSchema" xmlns:p="http://schemas.microsoft.com/office/2006/metadata/properties" xmlns:ns2="eb3e0cb0-a9c7-4a53-a6d8-b860a8b7ef58" xmlns:ns3="96f2644a-cb17-4d02-b9a6-51dad7358d5a" targetNamespace="http://schemas.microsoft.com/office/2006/metadata/properties" ma:root="true" ma:fieldsID="813b136aa54a6e545bad88a8fc8cf6ab" ns2:_="" ns3:_="">
    <xsd:import namespace="eb3e0cb0-a9c7-4a53-a6d8-b860a8b7ef58"/>
    <xsd:import namespace="96f2644a-cb17-4d02-b9a6-51dad7358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e0cb0-a9c7-4a53-a6d8-b860a8b7e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dc3d6c-fb5d-4642-a068-693a82d31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644a-cb17-4d02-b9a6-51dad7358d5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6c446-2353-4899-a8fd-b1f2e9d558c8}" ma:internalName="TaxCatchAll" ma:showField="CatchAllData" ma:web="96f2644a-cb17-4d02-b9a6-51dad7358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3e0cb0-a9c7-4a53-a6d8-b860a8b7ef58">
      <Terms xmlns="http://schemas.microsoft.com/office/infopath/2007/PartnerControls"/>
    </lcf76f155ced4ddcb4097134ff3c332f>
    <TaxCatchAll xmlns="96f2644a-cb17-4d02-b9a6-51dad7358d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2142-398A-42C8-AF73-F301662CE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e0cb0-a9c7-4a53-a6d8-b860a8b7ef58"/>
    <ds:schemaRef ds:uri="96f2644a-cb17-4d02-b9a6-51dad7358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8289B-3C0F-4A29-A582-C6B4B754F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87949-45F3-4453-B1EE-5EA578601B9B}">
  <ds:schemaRefs>
    <ds:schemaRef ds:uri="http://schemas.microsoft.com/office/2006/metadata/properties"/>
    <ds:schemaRef ds:uri="http://schemas.microsoft.com/office/infopath/2007/PartnerControls"/>
    <ds:schemaRef ds:uri="eb3e0cb0-a9c7-4a53-a6d8-b860a8b7ef58"/>
    <ds:schemaRef ds:uri="96f2644a-cb17-4d02-b9a6-51dad7358d5a"/>
  </ds:schemaRefs>
</ds:datastoreItem>
</file>

<file path=customXml/itemProps4.xml><?xml version="1.0" encoding="utf-8"?>
<ds:datastoreItem xmlns:ds="http://schemas.openxmlformats.org/officeDocument/2006/customXml" ds:itemID="{B8FF8FDA-1497-4AB3-8734-C20EF7B8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ACWA Template P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Bendigo Senior Secondary College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ICT Resources</dc:creator>
  <cp:lastModifiedBy>DELL</cp:lastModifiedBy>
  <cp:revision>16</cp:revision>
  <cp:lastPrinted>2009-07-03T07:09:00Z</cp:lastPrinted>
  <dcterms:created xsi:type="dcterms:W3CDTF">2023-10-10T22:57:00Z</dcterms:created>
  <dcterms:modified xsi:type="dcterms:W3CDTF">2023-10-15T18:55:00Z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0x010100E9C467C09576714294FCEA775293FFAA</vt:lpwstr>
  </property>
  <property fmtid="{D5CDD505-2E9C-101B-9397-08002B2CF9AE}" pid="3" name="MediaServiceImageTags">
    <vt:lpwstr/>
  </property>
</Properties>
</file>