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2"/>
        <w:gridCol w:w="1960"/>
        <w:gridCol w:w="2527"/>
        <w:gridCol w:w="1517"/>
        <w:gridCol w:w="84"/>
      </w:tblGrid>
      <w:tr w:rsidR="003E7B86" w:rsidRPr="00EB26AF" w:rsidTr="0008745C">
        <w:trPr>
          <w:trHeight w:val="567"/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E7B86" w:rsidRPr="00EB26AF" w:rsidRDefault="003E7B86" w:rsidP="007B7E4E">
            <w:pPr>
              <w:pStyle w:val="Heading1"/>
              <w:rPr>
                <w:iCs/>
              </w:rPr>
            </w:pPr>
            <w:bookmarkStart w:id="0" w:name="_Toc480808282"/>
            <w:bookmarkStart w:id="1" w:name="_Toc482021238"/>
            <w:r w:rsidRPr="00EB26AF">
              <w:t xml:space="preserve">Safe Work Instruction – </w:t>
            </w:r>
            <w:bookmarkEnd w:id="0"/>
            <w:bookmarkEnd w:id="1"/>
            <w:r w:rsidR="00EF7129">
              <w:t>Working in Adverse Weather</w:t>
            </w:r>
          </w:p>
        </w:tc>
      </w:tr>
      <w:tr w:rsidR="003E7B86" w:rsidRPr="00EB26AF" w:rsidTr="00A96F1F">
        <w:trPr>
          <w:cantSplit/>
          <w:trHeight w:val="3082"/>
          <w:jc w:val="center"/>
        </w:trPr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b/>
                <w:bCs/>
                <w:iCs/>
                <w:szCs w:val="22"/>
              </w:rPr>
            </w:pPr>
          </w:p>
          <w:p w:rsidR="003E7B86" w:rsidRPr="00EB26AF" w:rsidRDefault="003E7B86" w:rsidP="007B7E4E">
            <w:pPr>
              <w:rPr>
                <w:szCs w:val="22"/>
              </w:rPr>
            </w:pPr>
            <w:r w:rsidRPr="00EB26AF">
              <w:rPr>
                <w:b/>
                <w:bCs/>
                <w:iCs/>
                <w:szCs w:val="22"/>
              </w:rPr>
              <w:t>Note:</w:t>
            </w:r>
            <w:r w:rsidRPr="00EB26AF">
              <w:rPr>
                <w:bCs/>
                <w:iCs/>
                <w:szCs w:val="22"/>
              </w:rPr>
              <w:t xml:space="preserve"> This Safe Work Instruction provides guidance information only and may</w:t>
            </w:r>
            <w:r w:rsidRPr="00EB26AF">
              <w:rPr>
                <w:szCs w:val="22"/>
              </w:rPr>
              <w:t xml:space="preserve"> not necessarily cover all possible hazards and should be used in conjunction with other references.</w:t>
            </w:r>
          </w:p>
          <w:p w:rsidR="003E7B86" w:rsidRPr="00EB26AF" w:rsidRDefault="003E7B86" w:rsidP="007B7E4E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3E7B86" w:rsidRPr="00EB26AF" w:rsidRDefault="00EF7129" w:rsidP="00A96F1F">
            <w:pPr>
              <w:jc w:val="center"/>
              <w:rPr>
                <w:szCs w:val="22"/>
              </w:rPr>
            </w:pPr>
            <w:r w:rsidRPr="00EF7129">
              <w:rPr>
                <w:noProof/>
                <w:szCs w:val="22"/>
              </w:rPr>
              <w:drawing>
                <wp:inline distT="0" distB="0" distL="0" distR="0" wp14:anchorId="522971C2">
                  <wp:extent cx="2457450" cy="1847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4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B86" w:rsidRPr="00EB26AF" w:rsidTr="0008745C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E7B86" w:rsidRPr="00EB26AF" w:rsidRDefault="009E54A0" w:rsidP="007B7E4E">
            <w:pPr>
              <w:keepNext/>
              <w:jc w:val="center"/>
              <w:outlineLvl w:val="1"/>
              <w:rPr>
                <w:b/>
                <w:bCs/>
              </w:rPr>
            </w:pPr>
            <w:bookmarkStart w:id="2" w:name="_Hlk493232448"/>
            <w:r>
              <w:rPr>
                <w:b/>
                <w:bCs/>
              </w:rPr>
              <w:t>Working in Heat and Sun</w:t>
            </w:r>
          </w:p>
        </w:tc>
      </w:tr>
      <w:bookmarkEnd w:id="2"/>
      <w:tr w:rsidR="00EF7129" w:rsidRPr="00EB26AF" w:rsidTr="00EF7129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</w:rPr>
            </w:pPr>
            <w:r w:rsidRPr="00EB26AF">
              <w:rPr>
                <w:szCs w:val="22"/>
              </w:rPr>
              <w:t>Be aware of daily weather forecasts when choosing your clothing for work</w:t>
            </w:r>
          </w:p>
        </w:tc>
      </w:tr>
      <w:tr w:rsidR="00EF7129" w:rsidRPr="00EB26AF" w:rsidTr="00EF7129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</w:rPr>
            </w:pPr>
            <w:r w:rsidRPr="00EB26AF">
              <w:rPr>
                <w:szCs w:val="22"/>
              </w:rPr>
              <w:t xml:space="preserve">Where possible, schedule </w:t>
            </w:r>
            <w:r>
              <w:rPr>
                <w:szCs w:val="22"/>
              </w:rPr>
              <w:t xml:space="preserve">work in in the sun </w:t>
            </w:r>
            <w:r w:rsidRPr="00EB26AF">
              <w:rPr>
                <w:szCs w:val="22"/>
              </w:rPr>
              <w:t xml:space="preserve">to avoid some if not </w:t>
            </w:r>
            <w:proofErr w:type="gramStart"/>
            <w:r w:rsidRPr="00EB26AF">
              <w:rPr>
                <w:szCs w:val="22"/>
              </w:rPr>
              <w:t>all of</w:t>
            </w:r>
            <w:proofErr w:type="gramEnd"/>
            <w:r w:rsidRPr="00EB26AF">
              <w:rPr>
                <w:szCs w:val="22"/>
              </w:rPr>
              <w:t xml:space="preserve"> the peak ultraviolet period (</w:t>
            </w: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EB26AF">
                <w:rPr>
                  <w:szCs w:val="22"/>
                </w:rPr>
                <w:t>10am to 3pm</w:t>
              </w:r>
            </w:smartTag>
            <w:r w:rsidRPr="00EB26AF">
              <w:rPr>
                <w:szCs w:val="22"/>
              </w:rPr>
              <w:t>)</w:t>
            </w:r>
          </w:p>
        </w:tc>
      </w:tr>
      <w:tr w:rsidR="00EF7129" w:rsidRPr="00EB26AF" w:rsidTr="00EF7129">
        <w:trPr>
          <w:trHeight w:val="102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Always wear a </w:t>
            </w:r>
            <w:r>
              <w:rPr>
                <w:szCs w:val="22"/>
                <w:lang w:val="en-US"/>
              </w:rPr>
              <w:t>hat</w:t>
            </w:r>
            <w:r w:rsidRPr="00EB26AF">
              <w:rPr>
                <w:szCs w:val="22"/>
                <w:lang w:val="en-US"/>
              </w:rPr>
              <w:t xml:space="preserve"> when working in the sun. Tasks that are performed in windy conditions or involve constant movement will require a hat that stays firmly on the head. A tie and toggle on a hat can be used on windy days </w:t>
            </w:r>
          </w:p>
        </w:tc>
      </w:tr>
      <w:tr w:rsidR="00EF7129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For tasks which require a lot of bending, have a flap on the back of the hat to keep the sun off the back of the neck</w:t>
            </w:r>
          </w:p>
        </w:tc>
      </w:tr>
      <w:tr w:rsidR="00EF7129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If possible, wear light colored clothes as they reflect the heat</w:t>
            </w:r>
          </w:p>
        </w:tc>
      </w:tr>
      <w:tr w:rsidR="00EF7129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Do not wear clothes that allow light through. This means that the UV rays are also getting through to your skin</w:t>
            </w:r>
          </w:p>
        </w:tc>
      </w:tr>
      <w:tr w:rsidR="00EF7129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When possible, try to perform outdoor tasks in the shade</w:t>
            </w:r>
          </w:p>
        </w:tc>
      </w:tr>
      <w:tr w:rsidR="00EF7129" w:rsidRPr="00EB26AF" w:rsidTr="00EF7129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Always wear appropriate clothing to cover the skin when working in the sun. If appropriate, wear longer legged shorts and shirts or tops which have longer sleeves and a collar</w:t>
            </w:r>
          </w:p>
        </w:tc>
      </w:tr>
      <w:tr w:rsidR="00EF7129" w:rsidRPr="00EB26AF" w:rsidTr="00EF7129">
        <w:trPr>
          <w:trHeight w:val="102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If you choose to wear clothing that exposes the skin to the sun, you should regularly (suggest every 2 hours) apply </w:t>
            </w:r>
            <w:r>
              <w:rPr>
                <w:szCs w:val="22"/>
                <w:lang w:val="en-US"/>
              </w:rPr>
              <w:t>50</w:t>
            </w:r>
            <w:r w:rsidRPr="00EB26AF">
              <w:rPr>
                <w:szCs w:val="22"/>
                <w:lang w:val="en-US"/>
              </w:rPr>
              <w:t>+, water resistant sunscreen to all areas of skin exposed. If perspiring freely or working with water, sunscreen must be reapplied more often</w:t>
            </w:r>
          </w:p>
        </w:tc>
      </w:tr>
      <w:tr w:rsidR="00EF7129" w:rsidRPr="00EB26AF" w:rsidTr="00EF7129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When possible, apply sunscreen onto dry skin at least 15 minutes prior to UV exposure</w:t>
            </w:r>
          </w:p>
        </w:tc>
      </w:tr>
      <w:tr w:rsidR="00EF7129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Always wear appropriate, </w:t>
            </w:r>
            <w:r w:rsidR="002B31BA" w:rsidRPr="00EB26AF">
              <w:rPr>
                <w:szCs w:val="22"/>
                <w:lang w:val="en-US"/>
              </w:rPr>
              <w:t>wraparound</w:t>
            </w:r>
            <w:r w:rsidRPr="00EB26AF">
              <w:rPr>
                <w:szCs w:val="22"/>
                <w:lang w:val="en-US"/>
              </w:rPr>
              <w:t xml:space="preserve"> sunglasses that offer 99% UV block </w:t>
            </w:r>
            <w:r w:rsidR="004E39D5" w:rsidRPr="00EB26AF">
              <w:rPr>
                <w:szCs w:val="22"/>
                <w:lang w:val="en-US"/>
              </w:rPr>
              <w:t>out to</w:t>
            </w:r>
            <w:r w:rsidRPr="00EB26AF">
              <w:rPr>
                <w:szCs w:val="22"/>
                <w:lang w:val="en-US"/>
              </w:rPr>
              <w:t xml:space="preserve"> give maximum protection to the eyes</w:t>
            </w:r>
          </w:p>
        </w:tc>
      </w:tr>
      <w:tr w:rsidR="00EF7129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Be wary on cloudy days. Ultraviolet rays are scattered in all directions by the cloud and can still burn</w:t>
            </w:r>
          </w:p>
        </w:tc>
      </w:tr>
      <w:tr w:rsidR="00EF7129" w:rsidRPr="00EB26AF" w:rsidTr="00835C63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Take extra precaution when working on or near concrete and </w:t>
            </w:r>
            <w:r w:rsidR="004E39D5" w:rsidRPr="00EB26AF">
              <w:rPr>
                <w:szCs w:val="22"/>
                <w:lang w:val="en-US"/>
              </w:rPr>
              <w:t>light-colored</w:t>
            </w:r>
            <w:r w:rsidRPr="00EB26AF">
              <w:rPr>
                <w:szCs w:val="22"/>
                <w:lang w:val="en-US"/>
              </w:rPr>
              <w:t xml:space="preserve"> surfaces as they reflect the UV rays and can inflict a more intense burn</w:t>
            </w:r>
          </w:p>
        </w:tc>
      </w:tr>
      <w:tr w:rsidR="00EF7129" w:rsidRPr="00EB26AF" w:rsidTr="002B31BA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lastRenderedPageBreak/>
              <w:t>Remember to drink sufficient water to prevent dehydration and fatigue during your</w:t>
            </w:r>
            <w:r w:rsidR="002B31BA">
              <w:rPr>
                <w:szCs w:val="22"/>
                <w:lang w:val="en-US"/>
              </w:rPr>
              <w:t xml:space="preserve"> work on hot days. Drinking cool water or drinks with ice will help keep you cool.</w:t>
            </w:r>
          </w:p>
        </w:tc>
      </w:tr>
      <w:tr w:rsidR="00EF7129" w:rsidRPr="00EB26AF" w:rsidTr="00EF7129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Take regular breaks on hot days to prevent work/heat stress and the possibility of fatigue</w:t>
            </w:r>
          </w:p>
        </w:tc>
      </w:tr>
      <w:tr w:rsidR="00EF7129" w:rsidRPr="00EB26AF" w:rsidTr="00EF7129">
        <w:trPr>
          <w:trHeight w:val="1020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7129" w:rsidRPr="00EB26AF" w:rsidRDefault="00EF7129" w:rsidP="00EF7129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color w:val="000000"/>
                <w:szCs w:val="22"/>
              </w:rPr>
              <w:t xml:space="preserve">Remain alert to the initial signs of heat stress/fatigue eg dizziness, nausea, irregular heartbeat, muscle cramps, headache, excessive weakness, severe mental changes, rapid shallow breathing, loss of appetite. If experiencing any of these symptoms, immediately cease work </w:t>
            </w:r>
          </w:p>
        </w:tc>
      </w:tr>
      <w:tr w:rsidR="00835C63" w:rsidRPr="00EB26AF" w:rsidTr="00632979">
        <w:trPr>
          <w:jc w:val="center"/>
        </w:trPr>
        <w:tc>
          <w:tcPr>
            <w:tcW w:w="9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35C63" w:rsidRPr="00EB26AF" w:rsidRDefault="009E54A0" w:rsidP="00835C63">
            <w:pPr>
              <w:keepNext/>
              <w:jc w:val="center"/>
              <w:outlineLvl w:val="1"/>
              <w:rPr>
                <w:b/>
                <w:bCs/>
              </w:rPr>
            </w:pPr>
            <w:bookmarkStart w:id="3" w:name="_Hlk493257051"/>
            <w:r>
              <w:rPr>
                <w:b/>
                <w:bCs/>
              </w:rPr>
              <w:t>Working in Cold, Inclement Weather</w:t>
            </w:r>
          </w:p>
        </w:tc>
      </w:tr>
      <w:bookmarkEnd w:id="3"/>
      <w:tr w:rsidR="002B31BA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</w:rPr>
            </w:pPr>
            <w:r w:rsidRPr="00EB26AF">
              <w:rPr>
                <w:szCs w:val="22"/>
              </w:rPr>
              <w:t>Be aware of daily weather forecasts when choosing your clothing for work</w:t>
            </w:r>
          </w:p>
        </w:tc>
      </w:tr>
      <w:tr w:rsidR="002B31BA" w:rsidRPr="00EB26AF" w:rsidTr="002B31BA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</w:rPr>
              <w:t xml:space="preserve">Ensure you are wearing sufficient warm clothing on </w:t>
            </w:r>
            <w:proofErr w:type="gramStart"/>
            <w:r w:rsidRPr="00EB26AF">
              <w:rPr>
                <w:szCs w:val="22"/>
              </w:rPr>
              <w:t>cold days</w:t>
            </w:r>
            <w:proofErr w:type="gramEnd"/>
          </w:p>
        </w:tc>
      </w:tr>
      <w:tr w:rsidR="002B31BA" w:rsidRPr="00EB26AF" w:rsidTr="002B31BA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Always wear good quality socks and footwear as it is important to keep the feet warm to prevent slips, </w:t>
            </w:r>
            <w:proofErr w:type="gramStart"/>
            <w:r w:rsidRPr="00EB26AF">
              <w:rPr>
                <w:szCs w:val="22"/>
                <w:lang w:val="en-US"/>
              </w:rPr>
              <w:t>trips</w:t>
            </w:r>
            <w:proofErr w:type="gramEnd"/>
            <w:r w:rsidRPr="00EB26AF">
              <w:rPr>
                <w:szCs w:val="22"/>
                <w:lang w:val="en-US"/>
              </w:rPr>
              <w:t xml:space="preserve"> and stumbles</w:t>
            </w:r>
          </w:p>
        </w:tc>
      </w:tr>
      <w:tr w:rsidR="002B31BA" w:rsidRPr="00EB26AF" w:rsidTr="00092645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If necessary, wear good quality thermal clothing to prevent body parts from exposure to severe cold </w:t>
            </w:r>
          </w:p>
        </w:tc>
      </w:tr>
      <w:tr w:rsidR="002B31BA" w:rsidRPr="00EB26AF" w:rsidTr="002B31BA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Never run or rush on cold, </w:t>
            </w:r>
            <w:proofErr w:type="gramStart"/>
            <w:r w:rsidRPr="00EB26AF">
              <w:rPr>
                <w:szCs w:val="22"/>
                <w:lang w:val="en-US"/>
              </w:rPr>
              <w:t>wet</w:t>
            </w:r>
            <w:proofErr w:type="gramEnd"/>
            <w:r w:rsidRPr="00EB26AF">
              <w:rPr>
                <w:szCs w:val="22"/>
                <w:lang w:val="en-US"/>
              </w:rPr>
              <w:t xml:space="preserve"> or frosty days. Be particularly careful as you move around </w:t>
            </w:r>
            <w:r>
              <w:rPr>
                <w:szCs w:val="22"/>
                <w:lang w:val="en-US"/>
              </w:rPr>
              <w:t>the car wash</w:t>
            </w:r>
            <w:r w:rsidRPr="00EB26AF">
              <w:rPr>
                <w:szCs w:val="22"/>
                <w:lang w:val="en-US"/>
              </w:rPr>
              <w:t xml:space="preserve"> to prevent slips, trips and falls</w:t>
            </w:r>
            <w:bookmarkStart w:id="4" w:name="_GoBack"/>
            <w:bookmarkEnd w:id="4"/>
          </w:p>
        </w:tc>
      </w:tr>
      <w:tr w:rsidR="002B31BA" w:rsidRPr="00EB26AF" w:rsidTr="002B31BA">
        <w:trPr>
          <w:trHeight w:val="794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 xml:space="preserve">Do not continue to work </w:t>
            </w:r>
            <w:r w:rsidR="00092645">
              <w:rPr>
                <w:szCs w:val="22"/>
                <w:lang w:val="en-US"/>
              </w:rPr>
              <w:t xml:space="preserve">outside during storms </w:t>
            </w:r>
            <w:r w:rsidRPr="00EB26AF">
              <w:rPr>
                <w:szCs w:val="22"/>
                <w:lang w:val="en-US"/>
              </w:rPr>
              <w:t>where your safety may be jeopardized eg</w:t>
            </w:r>
            <w:r w:rsidR="00092645">
              <w:rPr>
                <w:szCs w:val="22"/>
                <w:lang w:val="en-US"/>
              </w:rPr>
              <w:t>.</w:t>
            </w:r>
            <w:r w:rsidRPr="00EB26AF">
              <w:rPr>
                <w:szCs w:val="22"/>
                <w:lang w:val="en-US"/>
              </w:rPr>
              <w:t xml:space="preserve"> lightn</w:t>
            </w:r>
            <w:r w:rsidR="00092645">
              <w:rPr>
                <w:szCs w:val="22"/>
                <w:lang w:val="en-US"/>
              </w:rPr>
              <w:t>ing, hail storms, thunderstorms. Seek shelter inside until the storm passes</w:t>
            </w:r>
          </w:p>
        </w:tc>
      </w:tr>
      <w:tr w:rsidR="002B31BA" w:rsidRPr="00EB26AF" w:rsidTr="00835C63">
        <w:trPr>
          <w:trHeight w:val="567"/>
          <w:jc w:val="center"/>
        </w:trPr>
        <w:tc>
          <w:tcPr>
            <w:tcW w:w="98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31BA" w:rsidRPr="00EB26AF" w:rsidRDefault="002B31BA" w:rsidP="002B31BA">
            <w:pPr>
              <w:numPr>
                <w:ilvl w:val="0"/>
                <w:numId w:val="4"/>
              </w:numPr>
              <w:rPr>
                <w:szCs w:val="22"/>
                <w:lang w:val="en-US"/>
              </w:rPr>
            </w:pPr>
            <w:r w:rsidRPr="00EB26AF">
              <w:rPr>
                <w:szCs w:val="22"/>
                <w:lang w:val="en-US"/>
              </w:rPr>
              <w:t>Always have good quality, water proof clothing on hand to use as required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jc w:val="center"/>
              <w:rPr>
                <w:rFonts w:cs="Arial"/>
                <w:b/>
                <w:bCs/>
                <w:i/>
                <w:szCs w:val="22"/>
              </w:rPr>
            </w:pPr>
            <w:r w:rsidRPr="00CF0B64">
              <w:rPr>
                <w:rFonts w:cs="Arial"/>
                <w:b/>
                <w:bCs/>
                <w:i/>
                <w:szCs w:val="22"/>
              </w:rPr>
              <w:t>I have read and understand all the above information and agree to abide by all instructions</w:t>
            </w:r>
          </w:p>
        </w:tc>
      </w:tr>
      <w:tr w:rsidR="00835C63" w:rsidRPr="00CF0B64" w:rsidTr="0008745C">
        <w:trPr>
          <w:gridAfter w:val="1"/>
          <w:wAfter w:w="84" w:type="dxa"/>
          <w:trHeight w:val="431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Name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Signature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jc w:val="center"/>
              <w:rPr>
                <w:b/>
                <w:szCs w:val="22"/>
                <w:lang w:val="en-US"/>
              </w:rPr>
            </w:pPr>
            <w:r w:rsidRPr="00CF0B64">
              <w:rPr>
                <w:b/>
                <w:szCs w:val="22"/>
                <w:lang w:val="en-US"/>
              </w:rPr>
              <w:t>Date</w:t>
            </w: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  <w:tr w:rsidR="00835C63" w:rsidRPr="00CF0B64" w:rsidTr="0008745C">
        <w:trPr>
          <w:gridAfter w:val="1"/>
          <w:wAfter w:w="84" w:type="dxa"/>
          <w:trHeight w:val="454"/>
          <w:jc w:val="center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szCs w:val="22"/>
                <w:lang w:val="en-US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C63" w:rsidRPr="00CF0B64" w:rsidRDefault="00835C63" w:rsidP="00835C63">
            <w:pPr>
              <w:tabs>
                <w:tab w:val="left" w:pos="1117"/>
              </w:tabs>
              <w:rPr>
                <w:b/>
                <w:szCs w:val="22"/>
                <w:lang w:val="en-US"/>
              </w:rPr>
            </w:pPr>
          </w:p>
        </w:tc>
      </w:tr>
    </w:tbl>
    <w:p w:rsidR="009C620D" w:rsidRPr="00407750" w:rsidRDefault="004E39D5">
      <w:pPr>
        <w:rPr>
          <w:sz w:val="4"/>
          <w:szCs w:val="4"/>
        </w:rPr>
      </w:pPr>
    </w:p>
    <w:sectPr w:rsidR="009C620D" w:rsidRPr="00407750" w:rsidSect="00407750">
      <w:headerReference w:type="default" r:id="rId8"/>
      <w:footerReference w:type="default" r:id="rId9"/>
      <w:pgSz w:w="11906" w:h="16838"/>
      <w:pgMar w:top="1418" w:right="1134" w:bottom="851" w:left="1134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750" w:rsidRDefault="00407750" w:rsidP="00407750">
      <w:r>
        <w:separator/>
      </w:r>
    </w:p>
  </w:endnote>
  <w:endnote w:type="continuationSeparator" w:id="0">
    <w:p w:rsidR="00407750" w:rsidRDefault="00407750" w:rsidP="0040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81" w:type="dxa"/>
      <w:jc w:val="center"/>
      <w:tblBorders>
        <w:top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1594"/>
      <w:gridCol w:w="1737"/>
      <w:gridCol w:w="5776"/>
      <w:gridCol w:w="1574"/>
    </w:tblGrid>
    <w:tr w:rsidR="00407750" w:rsidTr="00407750">
      <w:trPr>
        <w:jc w:val="center"/>
      </w:trPr>
      <w:tc>
        <w:tcPr>
          <w:tcW w:w="159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Version: 01 </w:t>
          </w:r>
        </w:p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Issue Date: Sept 2017</w:t>
          </w:r>
        </w:p>
      </w:tc>
      <w:tc>
        <w:tcPr>
          <w:tcW w:w="1737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Print Date: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DATE \@ "d/MM/yyyy"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E39D5">
            <w:rPr>
              <w:rFonts w:asciiTheme="minorHAnsi" w:hAnsiTheme="minorHAnsi" w:cstheme="minorHAnsi"/>
              <w:noProof/>
              <w:sz w:val="12"/>
              <w:szCs w:val="12"/>
            </w:rPr>
            <w:t>13/10/2017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  <w:tc>
        <w:tcPr>
          <w:tcW w:w="5776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>The controlled copy of this document is held on the ACWA computer system</w:t>
          </w:r>
        </w:p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color w:val="000000"/>
              <w:sz w:val="12"/>
              <w:szCs w:val="12"/>
            </w:rPr>
            <w:t>This document is only controlled for the date shown on the bottom of the page</w:t>
          </w:r>
        </w:p>
      </w:tc>
      <w:tc>
        <w:tcPr>
          <w:tcW w:w="1574" w:type="dxa"/>
          <w:tcBorders>
            <w:top w:val="single" w:sz="24" w:space="0" w:color="548DD4" w:themeColor="text2" w:themeTint="99"/>
            <w:left w:val="nil"/>
            <w:bottom w:val="nil"/>
            <w:right w:val="nil"/>
          </w:tcBorders>
          <w:vAlign w:val="center"/>
          <w:hideMark/>
        </w:tcPr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2"/>
              <w:szCs w:val="12"/>
            </w:rPr>
          </w:pPr>
          <w:r>
            <w:rPr>
              <w:rFonts w:asciiTheme="minorHAnsi" w:hAnsiTheme="minorHAnsi" w:cstheme="minorHAnsi"/>
              <w:sz w:val="12"/>
              <w:szCs w:val="12"/>
            </w:rPr>
            <w:t xml:space="preserve">Page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PAGE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E39D5"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  <w:r>
            <w:rPr>
              <w:rFonts w:asciiTheme="minorHAnsi" w:hAnsiTheme="minorHAnsi" w:cstheme="minorHAnsi"/>
              <w:sz w:val="12"/>
              <w:szCs w:val="12"/>
            </w:rPr>
            <w:t xml:space="preserve"> of 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begin"/>
          </w:r>
          <w:r>
            <w:rPr>
              <w:rFonts w:asciiTheme="minorHAnsi" w:hAnsiTheme="minorHAnsi" w:cstheme="minorHAnsi"/>
              <w:sz w:val="12"/>
              <w:szCs w:val="12"/>
            </w:rPr>
            <w:instrText xml:space="preserve"> NUMPAGES  </w:instrTex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separate"/>
          </w:r>
          <w:r w:rsidR="004E39D5">
            <w:rPr>
              <w:rFonts w:asciiTheme="minorHAnsi" w:hAnsiTheme="minorHAnsi" w:cstheme="minorHAnsi"/>
              <w:noProof/>
              <w:sz w:val="12"/>
              <w:szCs w:val="12"/>
            </w:rPr>
            <w:t>2</w:t>
          </w:r>
          <w:r>
            <w:rPr>
              <w:rFonts w:asciiTheme="minorHAnsi" w:hAnsiTheme="minorHAnsi" w:cstheme="minorHAnsi"/>
              <w:sz w:val="12"/>
              <w:szCs w:val="12"/>
            </w:rPr>
            <w:fldChar w:fldCharType="end"/>
          </w:r>
        </w:p>
      </w:tc>
    </w:tr>
  </w:tbl>
  <w:p w:rsidR="00407750" w:rsidRPr="00407750" w:rsidRDefault="00407750" w:rsidP="00407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750" w:rsidRDefault="00407750" w:rsidP="00407750">
      <w:r>
        <w:separator/>
      </w:r>
    </w:p>
  </w:footnote>
  <w:footnote w:type="continuationSeparator" w:id="0">
    <w:p w:rsidR="00407750" w:rsidRDefault="00407750" w:rsidP="0040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6" w:type="dxa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3558"/>
      <w:gridCol w:w="3559"/>
      <w:gridCol w:w="3559"/>
    </w:tblGrid>
    <w:tr w:rsidR="00407750" w:rsidTr="00407750">
      <w:trPr>
        <w:trHeight w:val="1133"/>
        <w:jc w:val="center"/>
      </w:trPr>
      <w:tc>
        <w:tcPr>
          <w:tcW w:w="3558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07750" w:rsidRDefault="00407750" w:rsidP="00407750">
          <w:pPr>
            <w:spacing w:after="240" w:line="276" w:lineRule="auto"/>
            <w:rPr>
              <w:rFonts w:ascii="Bradley Hand ITC" w:hAnsi="Bradley Hand ITC" w:cstheme="minorHAnsi"/>
              <w:b/>
              <w:color w:val="E36C0A" w:themeColor="accent6" w:themeShade="BF"/>
              <w:sz w:val="40"/>
              <w:szCs w:val="16"/>
            </w:rPr>
          </w:pPr>
          <w:r>
            <w:rPr>
              <w:noProof/>
              <w:szCs w:val="2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-3175</wp:posOffset>
                </wp:positionV>
                <wp:extent cx="800100" cy="706120"/>
                <wp:effectExtent l="0" t="0" r="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07750" w:rsidRDefault="00407750" w:rsidP="00407750">
          <w:pPr>
            <w:spacing w:line="276" w:lineRule="auto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</w:rPr>
            <w:t>WHS Management System</w:t>
          </w:r>
        </w:p>
      </w:tc>
      <w:tc>
        <w:tcPr>
          <w:tcW w:w="3559" w:type="dxa"/>
          <w:tcBorders>
            <w:top w:val="nil"/>
            <w:left w:val="nil"/>
            <w:bottom w:val="single" w:sz="24" w:space="0" w:color="548DD4" w:themeColor="text2" w:themeTint="99"/>
            <w:right w:val="nil"/>
          </w:tcBorders>
          <w:vAlign w:val="bottom"/>
          <w:hideMark/>
        </w:tcPr>
        <w:p w:rsidR="00407750" w:rsidRDefault="00407750" w:rsidP="0040775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Site Name</w:t>
          </w:r>
        </w:p>
        <w:p w:rsidR="00407750" w:rsidRDefault="00407750" w:rsidP="0040775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0"/>
            </w:rPr>
          </w:pPr>
          <w:r>
            <w:rPr>
              <w:rFonts w:asciiTheme="minorHAnsi" w:hAnsiTheme="minorHAnsi"/>
              <w:noProof/>
              <w:sz w:val="16"/>
            </w:rPr>
            <w:t>Address 1</w:t>
          </w:r>
        </w:p>
        <w:p w:rsidR="00407750" w:rsidRDefault="00407750" w:rsidP="0040775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  <w:szCs w:val="28"/>
            </w:rPr>
          </w:pPr>
          <w:r>
            <w:rPr>
              <w:rFonts w:asciiTheme="minorHAnsi" w:hAnsiTheme="minorHAnsi"/>
              <w:noProof/>
              <w:sz w:val="16"/>
            </w:rPr>
            <w:t>Address 2</w:t>
          </w:r>
        </w:p>
        <w:p w:rsidR="00407750" w:rsidRDefault="00407750" w:rsidP="00407750">
          <w:pPr>
            <w:spacing w:line="276" w:lineRule="auto"/>
            <w:jc w:val="right"/>
            <w:rPr>
              <w:rFonts w:asciiTheme="minorHAnsi" w:hAnsiTheme="minorHAnsi"/>
              <w:noProof/>
              <w:sz w:val="16"/>
            </w:rPr>
          </w:pPr>
          <w:r>
            <w:rPr>
              <w:rFonts w:asciiTheme="minorHAnsi" w:hAnsiTheme="minorHAnsi"/>
              <w:noProof/>
              <w:sz w:val="16"/>
            </w:rPr>
            <w:t>State, Post Code</w:t>
          </w:r>
        </w:p>
        <w:p w:rsidR="00407750" w:rsidRDefault="00407750" w:rsidP="00407750">
          <w:pPr>
            <w:spacing w:line="276" w:lineRule="auto"/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  <w:sz w:val="16"/>
            </w:rPr>
            <w:t>ABN:</w:t>
          </w:r>
        </w:p>
      </w:tc>
    </w:tr>
  </w:tbl>
  <w:p w:rsidR="00407750" w:rsidRDefault="00407750" w:rsidP="00407750">
    <w:pPr>
      <w:pStyle w:val="Header"/>
      <w:spacing w:before="120" w:after="120"/>
      <w:ind w:right="-408"/>
      <w:jc w:val="center"/>
    </w:pPr>
    <w:r>
      <w:rPr>
        <w:rFonts w:asciiTheme="minorHAnsi" w:hAnsiTheme="minorHAnsi" w:cstheme="minorHAnsi"/>
        <w:b/>
        <w:sz w:val="24"/>
        <w:szCs w:val="16"/>
      </w:rPr>
      <w:t>Safe Work Instruction – Working in Adverse Weather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452"/>
    <w:multiLevelType w:val="hybridMultilevel"/>
    <w:tmpl w:val="93C8F15A"/>
    <w:lvl w:ilvl="0" w:tplc="BA18B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B5B61"/>
    <w:multiLevelType w:val="hybridMultilevel"/>
    <w:tmpl w:val="E4F2A3AE"/>
    <w:lvl w:ilvl="0" w:tplc="E9C258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E15D3"/>
    <w:multiLevelType w:val="hybridMultilevel"/>
    <w:tmpl w:val="E87217B2"/>
    <w:lvl w:ilvl="0" w:tplc="E0D4DEA2">
      <w:start w:val="1"/>
      <w:numFmt w:val="bullet"/>
      <w:pStyle w:val="ELSH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16DA8"/>
    <w:multiLevelType w:val="hybridMultilevel"/>
    <w:tmpl w:val="3EA81262"/>
    <w:lvl w:ilvl="0" w:tplc="AAFC28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0EED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6D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2D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CA9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3E54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605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4D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6"/>
    <w:rsid w:val="00082E61"/>
    <w:rsid w:val="0008745C"/>
    <w:rsid w:val="00092645"/>
    <w:rsid w:val="000E4A1D"/>
    <w:rsid w:val="0014436E"/>
    <w:rsid w:val="001D5A5F"/>
    <w:rsid w:val="00247466"/>
    <w:rsid w:val="002B31BA"/>
    <w:rsid w:val="002C052B"/>
    <w:rsid w:val="00344E8A"/>
    <w:rsid w:val="00394968"/>
    <w:rsid w:val="003E7B86"/>
    <w:rsid w:val="00407750"/>
    <w:rsid w:val="00415F24"/>
    <w:rsid w:val="004D2F08"/>
    <w:rsid w:val="004E39D5"/>
    <w:rsid w:val="005033A9"/>
    <w:rsid w:val="005342CC"/>
    <w:rsid w:val="005A30B1"/>
    <w:rsid w:val="005C42A3"/>
    <w:rsid w:val="005E66A5"/>
    <w:rsid w:val="006107E4"/>
    <w:rsid w:val="00663671"/>
    <w:rsid w:val="006B3F14"/>
    <w:rsid w:val="007203F5"/>
    <w:rsid w:val="00751CCE"/>
    <w:rsid w:val="007A3CB3"/>
    <w:rsid w:val="007F7089"/>
    <w:rsid w:val="008003C5"/>
    <w:rsid w:val="008040DB"/>
    <w:rsid w:val="00835C63"/>
    <w:rsid w:val="008F27AF"/>
    <w:rsid w:val="008F70ED"/>
    <w:rsid w:val="00932CE3"/>
    <w:rsid w:val="009E0E68"/>
    <w:rsid w:val="009E54A0"/>
    <w:rsid w:val="00A96F1F"/>
    <w:rsid w:val="00AA2F51"/>
    <w:rsid w:val="00AA5875"/>
    <w:rsid w:val="00AC489B"/>
    <w:rsid w:val="00B05835"/>
    <w:rsid w:val="00B90C22"/>
    <w:rsid w:val="00DB697C"/>
    <w:rsid w:val="00EF7129"/>
    <w:rsid w:val="00F9270A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99CDB90-8B82-4625-A645-CDFBF1D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8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F1F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3E7B86"/>
    <w:pPr>
      <w:keepNext/>
      <w:spacing w:before="60" w:after="60"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E7B86"/>
    <w:rPr>
      <w:rFonts w:eastAsia="Times New Roman" w:cs="Arial"/>
      <w:b/>
      <w:bCs/>
      <w:kern w:val="32"/>
      <w:szCs w:val="32"/>
    </w:rPr>
  </w:style>
  <w:style w:type="paragraph" w:customStyle="1" w:styleId="ELSH4">
    <w:name w:val="ELSH4"/>
    <w:basedOn w:val="Normal"/>
    <w:rsid w:val="00835C63"/>
    <w:pPr>
      <w:numPr>
        <w:numId w:val="3"/>
      </w:numPr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07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750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07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750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Lynch</dc:creator>
  <cp:keywords/>
  <dc:description/>
  <cp:lastModifiedBy>Danny Lynch</cp:lastModifiedBy>
  <cp:revision>5</cp:revision>
  <dcterms:created xsi:type="dcterms:W3CDTF">2017-09-15T07:22:00Z</dcterms:created>
  <dcterms:modified xsi:type="dcterms:W3CDTF">2017-10-13T05:09:00Z</dcterms:modified>
</cp:coreProperties>
</file>