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4"/>
        <w:gridCol w:w="1961"/>
        <w:gridCol w:w="2528"/>
        <w:gridCol w:w="1518"/>
        <w:gridCol w:w="84"/>
      </w:tblGrid>
      <w:tr w:rsidR="003E7B86" w:rsidRPr="00EB26AF" w:rsidTr="008B0E2D">
        <w:trPr>
          <w:trHeight w:val="567"/>
          <w:jc w:val="center"/>
        </w:trPr>
        <w:tc>
          <w:tcPr>
            <w:tcW w:w="9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7B86" w:rsidRPr="00EB26AF" w:rsidRDefault="003E7B86" w:rsidP="007B7E4E">
            <w:pPr>
              <w:pStyle w:val="Heading1"/>
              <w:rPr>
                <w:iCs/>
              </w:rPr>
            </w:pPr>
            <w:bookmarkStart w:id="0" w:name="_Toc480808282"/>
            <w:bookmarkStart w:id="1" w:name="_Toc482021238"/>
            <w:r w:rsidRPr="00EB26AF">
              <w:t xml:space="preserve">Safe Work Instruction – </w:t>
            </w:r>
            <w:bookmarkEnd w:id="0"/>
            <w:bookmarkEnd w:id="1"/>
            <w:r w:rsidR="009B7BBC">
              <w:t xml:space="preserve">Electrical Safety </w:t>
            </w:r>
          </w:p>
        </w:tc>
      </w:tr>
      <w:tr w:rsidR="003E7B86" w:rsidRPr="00EB26AF" w:rsidTr="009B7BBC">
        <w:trPr>
          <w:cantSplit/>
          <w:trHeight w:val="3082"/>
          <w:jc w:val="center"/>
        </w:trPr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86" w:rsidRPr="00EB26AF" w:rsidRDefault="003E7B86" w:rsidP="007B7E4E">
            <w:pPr>
              <w:rPr>
                <w:b/>
                <w:bCs/>
                <w:iCs/>
                <w:szCs w:val="22"/>
              </w:rPr>
            </w:pPr>
          </w:p>
          <w:p w:rsidR="003E7B86" w:rsidRPr="00EB26AF" w:rsidRDefault="003E7B86" w:rsidP="007B7E4E">
            <w:pPr>
              <w:rPr>
                <w:b/>
                <w:bCs/>
                <w:iCs/>
                <w:szCs w:val="22"/>
              </w:rPr>
            </w:pPr>
          </w:p>
          <w:p w:rsidR="003E7B86" w:rsidRPr="00EB26AF" w:rsidRDefault="003E7B86" w:rsidP="007B7E4E">
            <w:pPr>
              <w:rPr>
                <w:szCs w:val="22"/>
              </w:rPr>
            </w:pPr>
            <w:r w:rsidRPr="00EB26AF">
              <w:rPr>
                <w:b/>
                <w:bCs/>
                <w:iCs/>
                <w:szCs w:val="22"/>
              </w:rPr>
              <w:t>Note:</w:t>
            </w:r>
            <w:r w:rsidRPr="00EB26AF">
              <w:rPr>
                <w:bCs/>
                <w:iCs/>
                <w:szCs w:val="22"/>
              </w:rPr>
              <w:t xml:space="preserve"> This Safe Work Instruction provides guidance information only and may</w:t>
            </w:r>
            <w:r w:rsidRPr="00EB26AF">
              <w:rPr>
                <w:szCs w:val="22"/>
              </w:rPr>
              <w:t xml:space="preserve"> not necessarily cover all possible hazards and should be used in conjunction with other references.</w:t>
            </w:r>
          </w:p>
          <w:p w:rsidR="003E7B86" w:rsidRPr="00EB26AF" w:rsidRDefault="003E7B86" w:rsidP="007B7E4E">
            <w:pPr>
              <w:rPr>
                <w:b/>
                <w:szCs w:val="22"/>
                <w:lang w:val="en-US"/>
              </w:rPr>
            </w:pPr>
            <w:bookmarkStart w:id="2" w:name="_GoBack"/>
            <w:bookmarkEnd w:id="2"/>
          </w:p>
        </w:tc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3E7B86" w:rsidRPr="00EB26AF" w:rsidRDefault="00800C12" w:rsidP="009B7BBC">
            <w:pPr>
              <w:jc w:val="center"/>
              <w:rPr>
                <w:szCs w:val="22"/>
              </w:rPr>
            </w:pPr>
            <w:r w:rsidRPr="00800C12">
              <w:rPr>
                <w:noProof/>
              </w:rPr>
              <w:drawing>
                <wp:inline distT="0" distB="0" distL="0" distR="0" wp14:anchorId="09C67457" wp14:editId="2C1E468F">
                  <wp:extent cx="2495578" cy="1645035"/>
                  <wp:effectExtent l="0" t="0" r="0" b="0"/>
                  <wp:docPr id="2" name="Picture 2" descr="http://www.safetyswitch.net.au/wp-content/uploads/2016/09/Fremantle_electrical_box_repair_Perth-1024x6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afetyswitch.net.au/wp-content/uploads/2016/09/Fremantle_electrical_box_repair_Perth-1024x6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380" cy="165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B86" w:rsidRPr="00EB26AF" w:rsidTr="008B0E2D">
        <w:trPr>
          <w:jc w:val="center"/>
        </w:trPr>
        <w:tc>
          <w:tcPr>
            <w:tcW w:w="9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E7B86" w:rsidRPr="00EB26AF" w:rsidRDefault="003E7B86" w:rsidP="007B7E4E">
            <w:pPr>
              <w:keepNext/>
              <w:jc w:val="center"/>
              <w:outlineLvl w:val="1"/>
              <w:rPr>
                <w:b/>
                <w:bCs/>
              </w:rPr>
            </w:pPr>
            <w:bookmarkStart w:id="3" w:name="_Hlk493232448"/>
          </w:p>
        </w:tc>
      </w:tr>
      <w:bookmarkEnd w:id="3"/>
      <w:tr w:rsidR="008B0E2D" w:rsidRPr="00EB26AF" w:rsidTr="008B0E2D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0E2D" w:rsidRDefault="008B0E2D" w:rsidP="008B0E2D">
            <w:pPr>
              <w:pStyle w:val="ELSH4"/>
              <w:numPr>
                <w:ilvl w:val="0"/>
                <w:numId w:val="6"/>
              </w:numPr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When using electrical equipment, always check that the power cord has a current electrical test tag. Do not proceed if the next test date has expired or if there is no tag attached</w:t>
            </w:r>
          </w:p>
        </w:tc>
      </w:tr>
      <w:tr w:rsidR="008B0E2D" w:rsidRPr="00EB26AF" w:rsidTr="008B0E2D">
        <w:trPr>
          <w:trHeight w:val="567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0E2D" w:rsidRDefault="008B0E2D" w:rsidP="008B0E2D">
            <w:pPr>
              <w:pStyle w:val="ELSH4"/>
              <w:numPr>
                <w:ilvl w:val="0"/>
                <w:numId w:val="6"/>
              </w:numPr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Always access power through an outlet protected by an RCD or portable RCD</w:t>
            </w:r>
          </w:p>
        </w:tc>
      </w:tr>
      <w:tr w:rsidR="008B0E2D" w:rsidRPr="00EB26AF" w:rsidTr="008B0E2D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0E2D" w:rsidRDefault="008B0E2D" w:rsidP="008B0E2D">
            <w:pPr>
              <w:pStyle w:val="ELSH4"/>
              <w:numPr>
                <w:ilvl w:val="0"/>
                <w:numId w:val="6"/>
              </w:numPr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Always give the electrical equipment a thorough inspection prior to use. Do not proceed if faults or damage is detected</w:t>
            </w:r>
          </w:p>
        </w:tc>
      </w:tr>
      <w:tr w:rsidR="008B0E2D" w:rsidRPr="00EB26AF" w:rsidTr="008B0E2D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0E2D" w:rsidRDefault="008B0E2D" w:rsidP="008B0E2D">
            <w:pPr>
              <w:pStyle w:val="ELSH4"/>
              <w:numPr>
                <w:ilvl w:val="0"/>
                <w:numId w:val="6"/>
              </w:numPr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 xml:space="preserve">Remain alert for cords that become worn or damaged. Remember they are sometimes dragged around on concrete or the ground and over sharp edges </w:t>
            </w:r>
          </w:p>
        </w:tc>
      </w:tr>
      <w:tr w:rsidR="008B0E2D" w:rsidRPr="00EB26AF" w:rsidTr="008B0E2D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0E2D" w:rsidRDefault="008B0E2D" w:rsidP="008B0E2D">
            <w:pPr>
              <w:pStyle w:val="ELSH4"/>
              <w:numPr>
                <w:ilvl w:val="0"/>
                <w:numId w:val="6"/>
              </w:numPr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Regularly inspect switches on electrical equipment. Tag equipment out of use if faults are found</w:t>
            </w:r>
          </w:p>
        </w:tc>
      </w:tr>
      <w:tr w:rsidR="008B0E2D" w:rsidRPr="00EB26AF" w:rsidTr="008B0E2D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0E2D" w:rsidRDefault="008B0E2D" w:rsidP="008B0E2D">
            <w:pPr>
              <w:pStyle w:val="ELSH4"/>
              <w:numPr>
                <w:ilvl w:val="0"/>
                <w:numId w:val="6"/>
              </w:numPr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If a safety switch/RCD trips during operation of any electrical equipment, always determine the cause and have it rectified prior to continuing work</w:t>
            </w:r>
          </w:p>
        </w:tc>
      </w:tr>
      <w:tr w:rsidR="008B0E2D" w:rsidRPr="00EB26AF" w:rsidTr="008B0E2D">
        <w:trPr>
          <w:trHeight w:val="567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0E2D" w:rsidRDefault="008B0E2D" w:rsidP="008B0E2D">
            <w:pPr>
              <w:pStyle w:val="ELSH4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Do not use electrical equipment where it may </w:t>
            </w:r>
            <w:proofErr w:type="gramStart"/>
            <w:r>
              <w:rPr>
                <w:rFonts w:asciiTheme="minorHAnsi" w:hAnsiTheme="minorHAnsi"/>
              </w:rPr>
              <w:t>come into contact with</w:t>
            </w:r>
            <w:proofErr w:type="gramEnd"/>
            <w:r>
              <w:rPr>
                <w:rFonts w:asciiTheme="minorHAnsi" w:hAnsiTheme="minorHAnsi"/>
              </w:rPr>
              <w:t xml:space="preserve"> water</w:t>
            </w:r>
          </w:p>
        </w:tc>
      </w:tr>
      <w:tr w:rsidR="009B7BBC" w:rsidRPr="00EB26AF" w:rsidTr="008B0E2D">
        <w:trPr>
          <w:trHeight w:val="567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BBC" w:rsidRDefault="009B7BBC" w:rsidP="008B0E2D">
            <w:pPr>
              <w:pStyle w:val="ELSH4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If using power equipment outside, ensure leads and plugs cannot </w:t>
            </w:r>
            <w:proofErr w:type="gramStart"/>
            <w:r>
              <w:rPr>
                <w:rFonts w:asciiTheme="minorHAnsi" w:hAnsiTheme="minorHAnsi"/>
              </w:rPr>
              <w:t>come into contact with</w:t>
            </w:r>
            <w:proofErr w:type="gramEnd"/>
            <w:r>
              <w:rPr>
                <w:rFonts w:asciiTheme="minorHAnsi" w:hAnsiTheme="minorHAnsi"/>
              </w:rPr>
              <w:t xml:space="preserve"> water</w:t>
            </w:r>
          </w:p>
        </w:tc>
      </w:tr>
      <w:tr w:rsidR="009B7BBC" w:rsidRPr="00EB26AF" w:rsidTr="008B0E2D">
        <w:trPr>
          <w:trHeight w:val="567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BBC" w:rsidRDefault="009B7BBC" w:rsidP="008B0E2D">
            <w:pPr>
              <w:pStyle w:val="ELSH4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Where possible use battery or cordless power tools rather than mains powered tools</w:t>
            </w:r>
          </w:p>
        </w:tc>
      </w:tr>
      <w:tr w:rsidR="008B0E2D" w:rsidRPr="00EB26AF" w:rsidTr="008B0E2D">
        <w:trPr>
          <w:trHeight w:val="567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0E2D" w:rsidRDefault="008B0E2D" w:rsidP="008B0E2D">
            <w:pPr>
              <w:pStyle w:val="ELSH4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Avoid having electrical cords across walkways, particularly if sharing the worksite with others</w:t>
            </w:r>
          </w:p>
        </w:tc>
      </w:tr>
      <w:tr w:rsidR="008B0E2D" w:rsidRPr="00EB26AF" w:rsidTr="008B0E2D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0E2D" w:rsidRDefault="008B0E2D" w:rsidP="008B0E2D">
            <w:pPr>
              <w:pStyle w:val="ELSH4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Remain aware of the location of power cords when using electrical equipment to avoid entanglement and/or trips</w:t>
            </w:r>
          </w:p>
        </w:tc>
      </w:tr>
      <w:tr w:rsidR="0024680E" w:rsidRPr="00EB26AF" w:rsidTr="008B0E2D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80E" w:rsidRDefault="0024680E" w:rsidP="008B0E2D">
            <w:pPr>
              <w:pStyle w:val="ELSH4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Keep power cords and leads out of the immediate work space to prevent them being damaged eg. cut, burnt.</w:t>
            </w:r>
          </w:p>
        </w:tc>
      </w:tr>
      <w:tr w:rsidR="008B0E2D" w:rsidRPr="00EB26AF" w:rsidTr="008B0E2D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0E2D" w:rsidRDefault="008B0E2D" w:rsidP="008B0E2D">
            <w:pPr>
              <w:pStyle w:val="ELSH4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When unplugging cords from power outlets always turn off the power point first and grip the plug, NOT the cord</w:t>
            </w:r>
          </w:p>
        </w:tc>
      </w:tr>
      <w:tr w:rsidR="00641C1F" w:rsidRPr="00EB26AF" w:rsidTr="008B0E2D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1C1F" w:rsidRDefault="00641C1F" w:rsidP="008B0E2D">
            <w:pPr>
              <w:pStyle w:val="ELSH4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 Not use double adaptors as they can become partially</w:t>
            </w:r>
            <w:r w:rsidR="009B7BBC">
              <w:rPr>
                <w:rFonts w:asciiTheme="minorHAnsi" w:hAnsiTheme="minorHAnsi"/>
              </w:rPr>
              <w:t xml:space="preserve"> unp</w:t>
            </w:r>
            <w:r>
              <w:rPr>
                <w:rFonts w:asciiTheme="minorHAnsi" w:hAnsiTheme="minorHAnsi"/>
              </w:rPr>
              <w:t>lugged and expose live conductors</w:t>
            </w:r>
          </w:p>
        </w:tc>
      </w:tr>
      <w:tr w:rsidR="009B7BBC" w:rsidRPr="00EB26AF" w:rsidTr="008B0E2D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7BBC" w:rsidRDefault="009B7BBC" w:rsidP="008B0E2D">
            <w:pPr>
              <w:pStyle w:val="ELSH4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Do Not plug one power board into another power board as it can lead to overloading the circuit and cause a fire</w:t>
            </w:r>
          </w:p>
        </w:tc>
      </w:tr>
      <w:tr w:rsidR="008B0E2D" w:rsidRPr="00EB26AF" w:rsidTr="008B0E2D">
        <w:trPr>
          <w:trHeight w:val="794"/>
          <w:jc w:val="center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0E2D" w:rsidRDefault="008B0E2D" w:rsidP="008B0E2D">
            <w:pPr>
              <w:pStyle w:val="ELSH4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Always ensure your hands are dry whenever handling electrical equipment including switching off power points</w:t>
            </w:r>
          </w:p>
        </w:tc>
      </w:tr>
      <w:tr w:rsidR="00835C63" w:rsidRPr="00CF0B64" w:rsidTr="008B0E2D">
        <w:trPr>
          <w:gridAfter w:val="1"/>
          <w:wAfter w:w="84" w:type="dxa"/>
          <w:trHeight w:val="431"/>
          <w:jc w:val="center"/>
        </w:trPr>
        <w:tc>
          <w:tcPr>
            <w:tcW w:w="9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35C63" w:rsidRPr="00CF0B64" w:rsidRDefault="00835C63" w:rsidP="00835C63">
            <w:pPr>
              <w:jc w:val="center"/>
              <w:rPr>
                <w:rFonts w:cs="Arial"/>
                <w:b/>
                <w:bCs/>
                <w:i/>
                <w:szCs w:val="22"/>
              </w:rPr>
            </w:pPr>
            <w:r w:rsidRPr="00CF0B64">
              <w:rPr>
                <w:rFonts w:cs="Arial"/>
                <w:b/>
                <w:bCs/>
                <w:i/>
                <w:szCs w:val="22"/>
              </w:rPr>
              <w:t>I have read and understand all the above information and agree to abide by all instructions</w:t>
            </w:r>
          </w:p>
        </w:tc>
      </w:tr>
      <w:tr w:rsidR="00835C63" w:rsidRPr="00CF0B64" w:rsidTr="008B0E2D">
        <w:trPr>
          <w:gridAfter w:val="1"/>
          <w:wAfter w:w="84" w:type="dxa"/>
          <w:trHeight w:val="431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Name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Signature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Date</w:t>
            </w: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8B0E2D">
        <w:trPr>
          <w:gridAfter w:val="1"/>
          <w:wAfter w:w="84" w:type="dxa"/>
          <w:trHeight w:val="4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</w:tbl>
    <w:p w:rsidR="009C620D" w:rsidRDefault="00800C12"/>
    <w:sectPr w:rsidR="009C620D" w:rsidSect="00800C12">
      <w:headerReference w:type="default" r:id="rId8"/>
      <w:footerReference w:type="default" r:id="rId9"/>
      <w:pgSz w:w="11906" w:h="16838"/>
      <w:pgMar w:top="1418" w:right="1134" w:bottom="851" w:left="1134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C12" w:rsidRDefault="00800C12" w:rsidP="00800C12">
      <w:r>
        <w:separator/>
      </w:r>
    </w:p>
  </w:endnote>
  <w:endnote w:type="continuationSeparator" w:id="0">
    <w:p w:rsidR="00800C12" w:rsidRDefault="00800C12" w:rsidP="0080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800C12" w:rsidTr="00800C12">
      <w:trPr>
        <w:jc w:val="center"/>
      </w:trPr>
      <w:tc>
        <w:tcPr>
          <w:tcW w:w="159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800C12" w:rsidRDefault="00800C12" w:rsidP="00800C1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800C12" w:rsidRDefault="00800C12" w:rsidP="00800C1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Issue Date: Sept 2017</w:t>
          </w:r>
        </w:p>
      </w:tc>
      <w:tc>
        <w:tcPr>
          <w:tcW w:w="1737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800C12" w:rsidRDefault="00800C12" w:rsidP="00800C1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23/09/2017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800C12" w:rsidRDefault="00800C12" w:rsidP="00800C1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800C12" w:rsidRDefault="00800C12" w:rsidP="00800C1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800C12" w:rsidRDefault="00800C12" w:rsidP="00800C1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800C12" w:rsidRDefault="00800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C12" w:rsidRDefault="00800C12" w:rsidP="00800C12">
      <w:r>
        <w:separator/>
      </w:r>
    </w:p>
  </w:footnote>
  <w:footnote w:type="continuationSeparator" w:id="0">
    <w:p w:rsidR="00800C12" w:rsidRDefault="00800C12" w:rsidP="00800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800C12" w:rsidTr="00800C12">
      <w:trPr>
        <w:trHeight w:val="1133"/>
        <w:jc w:val="center"/>
      </w:trPr>
      <w:tc>
        <w:tcPr>
          <w:tcW w:w="3558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800C12" w:rsidRDefault="00800C12" w:rsidP="00800C12">
          <w:pPr>
            <w:spacing w:after="240" w:line="276" w:lineRule="auto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noProof/>
              <w:szCs w:val="2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800C12" w:rsidRDefault="00800C12" w:rsidP="00800C12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800C12" w:rsidRDefault="00800C12" w:rsidP="00800C12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Site Name</w:t>
          </w:r>
        </w:p>
        <w:p w:rsidR="00800C12" w:rsidRDefault="00800C12" w:rsidP="00800C12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0"/>
            </w:rPr>
          </w:pPr>
          <w:r>
            <w:rPr>
              <w:rFonts w:asciiTheme="minorHAnsi" w:hAnsiTheme="minorHAnsi"/>
              <w:noProof/>
              <w:sz w:val="16"/>
            </w:rPr>
            <w:t>Address 1</w:t>
          </w:r>
        </w:p>
        <w:p w:rsidR="00800C12" w:rsidRDefault="00800C12" w:rsidP="00800C12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8"/>
            </w:rPr>
          </w:pPr>
          <w:r>
            <w:rPr>
              <w:rFonts w:asciiTheme="minorHAnsi" w:hAnsiTheme="minorHAnsi"/>
              <w:noProof/>
              <w:sz w:val="16"/>
            </w:rPr>
            <w:t>Address 2</w:t>
          </w:r>
        </w:p>
        <w:p w:rsidR="00800C12" w:rsidRDefault="00800C12" w:rsidP="00800C12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State, Post Code</w:t>
          </w:r>
        </w:p>
        <w:p w:rsidR="00800C12" w:rsidRDefault="00800C12" w:rsidP="00800C12">
          <w:pPr>
            <w:spacing w:line="276" w:lineRule="auto"/>
            <w:jc w:val="right"/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800C12" w:rsidRPr="00800C12" w:rsidRDefault="00800C12" w:rsidP="00800C12">
    <w:pPr>
      <w:pStyle w:val="Header"/>
      <w:spacing w:before="120" w:after="120"/>
      <w:ind w:right="-408"/>
      <w:jc w:val="center"/>
      <w:rPr>
        <w:szCs w:val="28"/>
      </w:rPr>
    </w:pPr>
    <w:r w:rsidRPr="00800C12">
      <w:rPr>
        <w:b/>
      </w:rPr>
      <w:t>Safe Work Instruction – Electrical Safety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452"/>
    <w:multiLevelType w:val="hybridMultilevel"/>
    <w:tmpl w:val="93C8F15A"/>
    <w:lvl w:ilvl="0" w:tplc="BA18B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B5B61"/>
    <w:multiLevelType w:val="hybridMultilevel"/>
    <w:tmpl w:val="E4F2A3AE"/>
    <w:lvl w:ilvl="0" w:tplc="E9C258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CE15D3"/>
    <w:multiLevelType w:val="hybridMultilevel"/>
    <w:tmpl w:val="E87217B2"/>
    <w:lvl w:ilvl="0" w:tplc="E0D4DEA2">
      <w:start w:val="1"/>
      <w:numFmt w:val="bullet"/>
      <w:pStyle w:val="ELSH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16DA8"/>
    <w:multiLevelType w:val="hybridMultilevel"/>
    <w:tmpl w:val="3EA81262"/>
    <w:lvl w:ilvl="0" w:tplc="AAFC28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E0EED0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E6D3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2D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C4D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A9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3E54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1605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D4DA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86"/>
    <w:rsid w:val="00082E61"/>
    <w:rsid w:val="0008745C"/>
    <w:rsid w:val="00092645"/>
    <w:rsid w:val="000E4A1D"/>
    <w:rsid w:val="0014436E"/>
    <w:rsid w:val="001D5A5F"/>
    <w:rsid w:val="0024680E"/>
    <w:rsid w:val="00247466"/>
    <w:rsid w:val="002B31BA"/>
    <w:rsid w:val="002C052B"/>
    <w:rsid w:val="00344E8A"/>
    <w:rsid w:val="00394968"/>
    <w:rsid w:val="003E7B86"/>
    <w:rsid w:val="00415F24"/>
    <w:rsid w:val="004D2F08"/>
    <w:rsid w:val="005033A9"/>
    <w:rsid w:val="005A30B1"/>
    <w:rsid w:val="005C42A3"/>
    <w:rsid w:val="005E66A5"/>
    <w:rsid w:val="006107E4"/>
    <w:rsid w:val="00641C1F"/>
    <w:rsid w:val="00663671"/>
    <w:rsid w:val="006B3F14"/>
    <w:rsid w:val="007203F5"/>
    <w:rsid w:val="00751CCE"/>
    <w:rsid w:val="007A3CB3"/>
    <w:rsid w:val="007F7089"/>
    <w:rsid w:val="008003C5"/>
    <w:rsid w:val="00800C12"/>
    <w:rsid w:val="008040DB"/>
    <w:rsid w:val="00835C63"/>
    <w:rsid w:val="008B0E2D"/>
    <w:rsid w:val="008F27AF"/>
    <w:rsid w:val="008F70ED"/>
    <w:rsid w:val="00932CE3"/>
    <w:rsid w:val="009B7BBC"/>
    <w:rsid w:val="009E0E68"/>
    <w:rsid w:val="00A96F1F"/>
    <w:rsid w:val="00AA2F51"/>
    <w:rsid w:val="00AA5875"/>
    <w:rsid w:val="00AC489B"/>
    <w:rsid w:val="00B05835"/>
    <w:rsid w:val="00B90C22"/>
    <w:rsid w:val="00DB697C"/>
    <w:rsid w:val="00E22ABB"/>
    <w:rsid w:val="00EF7129"/>
    <w:rsid w:val="00F9270A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7F76D7"/>
  <w15:chartTrackingRefBased/>
  <w15:docId w15:val="{399CDB90-8B82-4625-A645-CDFBF1D3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8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ABB"/>
    <w:rPr>
      <w:rFonts w:eastAsia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3E7B86"/>
    <w:pPr>
      <w:keepNext/>
      <w:spacing w:before="6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7B86"/>
    <w:rPr>
      <w:rFonts w:eastAsia="Times New Roman" w:cs="Arial"/>
      <w:b/>
      <w:bCs/>
      <w:kern w:val="32"/>
      <w:szCs w:val="32"/>
    </w:rPr>
  </w:style>
  <w:style w:type="paragraph" w:customStyle="1" w:styleId="ELSH4">
    <w:name w:val="ELSH4"/>
    <w:basedOn w:val="Normal"/>
    <w:rsid w:val="00835C63"/>
    <w:pPr>
      <w:numPr>
        <w:numId w:val="3"/>
      </w:numPr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00C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C12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00C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C12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Lynch</dc:creator>
  <cp:keywords/>
  <dc:description/>
  <cp:lastModifiedBy>Danny Lynch</cp:lastModifiedBy>
  <cp:revision>5</cp:revision>
  <dcterms:created xsi:type="dcterms:W3CDTF">2017-09-16T03:27:00Z</dcterms:created>
  <dcterms:modified xsi:type="dcterms:W3CDTF">2017-09-23T05:26:00Z</dcterms:modified>
</cp:coreProperties>
</file>