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9DD" w:rsidRDefault="006719DD" w:rsidP="006719DD">
      <w:pPr>
        <w:jc w:val="center"/>
        <w:rPr>
          <w:rFonts w:asciiTheme="minorHAnsi" w:hAnsiTheme="minorHAnsi" w:cstheme="minorHAnsi"/>
          <w:b/>
          <w:sz w:val="28"/>
          <w:szCs w:val="28"/>
        </w:rPr>
      </w:pPr>
      <w:r>
        <w:rPr>
          <w:rFonts w:asciiTheme="minorHAnsi" w:hAnsiTheme="minorHAnsi" w:cstheme="minorHAnsi"/>
          <w:b/>
          <w:sz w:val="28"/>
          <w:szCs w:val="28"/>
        </w:rPr>
        <w:t>Health and Safety Accident-Incident Notification Flowchart</w:t>
      </w:r>
    </w:p>
    <w:p w:rsidR="006719DD" w:rsidRDefault="006719DD" w:rsidP="006719DD">
      <w:pPr>
        <w:rPr>
          <w:rFonts w:asciiTheme="minorHAnsi" w:hAnsiTheme="minorHAnsi" w:cstheme="minorHAnsi"/>
          <w:b/>
          <w:sz w:val="28"/>
          <w:szCs w:val="28"/>
        </w:rPr>
      </w:pPr>
      <w:r>
        <w:rPr>
          <w:rFonts w:asciiTheme="minorHAnsi" w:hAnsiTheme="minorHAnsi" w:cstheme="minorHAnsi"/>
          <w:b/>
          <w:noProof/>
          <w:sz w:val="28"/>
          <w:szCs w:val="28"/>
          <w:lang w:eastAsia="en-AU"/>
        </w:rPr>
        <mc:AlternateContent>
          <mc:Choice Requires="wpc">
            <w:drawing>
              <wp:anchor distT="0" distB="0" distL="114300" distR="114300" simplePos="0" relativeHeight="251659264" behindDoc="1" locked="0" layoutInCell="1" allowOverlap="1" wp14:anchorId="6B2F34B2" wp14:editId="0D057B37">
                <wp:simplePos x="0" y="0"/>
                <wp:positionH relativeFrom="character">
                  <wp:posOffset>-120015</wp:posOffset>
                </wp:positionH>
                <wp:positionV relativeFrom="line">
                  <wp:posOffset>136525</wp:posOffset>
                </wp:positionV>
                <wp:extent cx="6057900" cy="8220075"/>
                <wp:effectExtent l="0" t="0" r="0" b="0"/>
                <wp:wrapNone/>
                <wp:docPr id="26"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AutoShape 4"/>
                        <wps:cNvSpPr>
                          <a:spLocks noChangeArrowheads="1"/>
                        </wps:cNvSpPr>
                        <wps:spPr bwMode="auto">
                          <a:xfrm>
                            <a:off x="584200" y="200025"/>
                            <a:ext cx="4648200" cy="214630"/>
                          </a:xfrm>
                          <a:prstGeom prst="flowChartProcess">
                            <a:avLst/>
                          </a:prstGeom>
                          <a:solidFill>
                            <a:srgbClr val="FFFFFF"/>
                          </a:solidFill>
                          <a:ln w="9525">
                            <a:solidFill>
                              <a:srgbClr val="000000"/>
                            </a:solidFill>
                            <a:miter lim="800000"/>
                            <a:headEnd/>
                            <a:tailEnd/>
                          </a:ln>
                        </wps:spPr>
                        <wps:txbx>
                          <w:txbxContent>
                            <w:p w:rsidR="006719DD" w:rsidRPr="00994814" w:rsidRDefault="006719DD" w:rsidP="006719DD">
                              <w:pPr>
                                <w:jc w:val="center"/>
                                <w:rPr>
                                  <w:rFonts w:asciiTheme="minorHAnsi" w:hAnsiTheme="minorHAnsi" w:cstheme="minorHAnsi"/>
                                  <w:b/>
                                  <w:sz w:val="22"/>
                                  <w:szCs w:val="22"/>
                                </w:rPr>
                              </w:pPr>
                              <w:r w:rsidRPr="00994814">
                                <w:rPr>
                                  <w:rFonts w:asciiTheme="minorHAnsi" w:hAnsiTheme="minorHAnsi" w:cstheme="minorHAnsi"/>
                                  <w:b/>
                                  <w:sz w:val="22"/>
                                  <w:szCs w:val="22"/>
                                </w:rPr>
                                <w:t>Serious accident/incident or near miss occurs</w:t>
                              </w:r>
                            </w:p>
                          </w:txbxContent>
                        </wps:txbx>
                        <wps:bodyPr rot="0" vert="horz" wrap="square" lIns="18000" tIns="10800" rIns="18000" bIns="10800" anchor="t" anchorCtr="0" upright="1">
                          <a:noAutofit/>
                        </wps:bodyPr>
                      </wps:wsp>
                      <wps:wsp>
                        <wps:cNvPr id="3" name="AutoShape 5"/>
                        <wps:cNvSpPr>
                          <a:spLocks noChangeArrowheads="1"/>
                        </wps:cNvSpPr>
                        <wps:spPr bwMode="auto">
                          <a:xfrm>
                            <a:off x="266700" y="4904105"/>
                            <a:ext cx="2209800" cy="496570"/>
                          </a:xfrm>
                          <a:prstGeom prst="flowChartProcess">
                            <a:avLst/>
                          </a:prstGeom>
                          <a:solidFill>
                            <a:srgbClr val="FFFFFF"/>
                          </a:solidFill>
                          <a:ln w="9525">
                            <a:solidFill>
                              <a:srgbClr val="000000"/>
                            </a:solidFill>
                            <a:miter lim="800000"/>
                            <a:headEnd/>
                            <a:tailEnd/>
                          </a:ln>
                        </wps:spPr>
                        <wps:txbx>
                          <w:txbxContent>
                            <w:p w:rsidR="006719DD" w:rsidRDefault="006719DD" w:rsidP="006719DD">
                              <w:pPr>
                                <w:jc w:val="center"/>
                                <w:rPr>
                                  <w:rFonts w:asciiTheme="minorHAnsi" w:hAnsiTheme="minorHAnsi" w:cstheme="minorHAnsi"/>
                                  <w:sz w:val="10"/>
                                  <w:szCs w:val="10"/>
                                </w:rPr>
                              </w:pPr>
                            </w:p>
                            <w:p w:rsidR="006719DD" w:rsidRPr="000A5DEB" w:rsidRDefault="006719DD" w:rsidP="006719DD">
                              <w:pPr>
                                <w:jc w:val="center"/>
                                <w:rPr>
                                  <w:rFonts w:asciiTheme="minorHAnsi" w:hAnsiTheme="minorHAnsi" w:cstheme="minorHAnsi"/>
                                  <w:sz w:val="20"/>
                                  <w:szCs w:val="20"/>
                                </w:rPr>
                              </w:pPr>
                              <w:r w:rsidRPr="000A5DEB">
                                <w:rPr>
                                  <w:rFonts w:asciiTheme="minorHAnsi" w:hAnsiTheme="minorHAnsi" w:cstheme="minorHAnsi"/>
                                  <w:sz w:val="20"/>
                                  <w:szCs w:val="20"/>
                                </w:rPr>
                                <w:t xml:space="preserve">Follow first aid procedures and seek appropriate medical assistance. </w:t>
                              </w:r>
                            </w:p>
                          </w:txbxContent>
                        </wps:txbx>
                        <wps:bodyPr rot="0" vert="horz" wrap="square" lIns="18000" tIns="10800" rIns="18000" bIns="10800" anchor="t" anchorCtr="0" upright="1">
                          <a:noAutofit/>
                        </wps:bodyPr>
                      </wps:wsp>
                      <wps:wsp>
                        <wps:cNvPr id="4" name="AutoShape 6"/>
                        <wps:cNvSpPr>
                          <a:spLocks noChangeArrowheads="1"/>
                        </wps:cNvSpPr>
                        <wps:spPr bwMode="auto">
                          <a:xfrm>
                            <a:off x="3657600" y="3043555"/>
                            <a:ext cx="990600" cy="342900"/>
                          </a:xfrm>
                          <a:prstGeom prst="flowChartProcess">
                            <a:avLst/>
                          </a:prstGeom>
                          <a:solidFill>
                            <a:srgbClr val="FFFFFF"/>
                          </a:solidFill>
                          <a:ln w="9525">
                            <a:solidFill>
                              <a:srgbClr val="000000"/>
                            </a:solidFill>
                            <a:miter lim="800000"/>
                            <a:headEnd/>
                            <a:tailEnd/>
                          </a:ln>
                        </wps:spPr>
                        <wps:txbx>
                          <w:txbxContent>
                            <w:p w:rsidR="006719DD" w:rsidRPr="000A5DEB" w:rsidRDefault="006719DD" w:rsidP="006719DD">
                              <w:pPr>
                                <w:jc w:val="center"/>
                                <w:rPr>
                                  <w:rFonts w:asciiTheme="minorHAnsi" w:hAnsiTheme="minorHAnsi" w:cstheme="minorHAnsi"/>
                                  <w:sz w:val="20"/>
                                  <w:szCs w:val="20"/>
                                </w:rPr>
                              </w:pPr>
                            </w:p>
                            <w:p w:rsidR="006719DD" w:rsidRPr="000A5DEB" w:rsidRDefault="006719DD" w:rsidP="006719DD">
                              <w:pPr>
                                <w:jc w:val="center"/>
                                <w:rPr>
                                  <w:rFonts w:asciiTheme="minorHAnsi" w:hAnsiTheme="minorHAnsi" w:cstheme="minorHAnsi"/>
                                  <w:sz w:val="20"/>
                                  <w:szCs w:val="20"/>
                                </w:rPr>
                              </w:pPr>
                              <w:r w:rsidRPr="000A5DEB">
                                <w:rPr>
                                  <w:rFonts w:asciiTheme="minorHAnsi" w:hAnsiTheme="minorHAnsi" w:cstheme="minorHAnsi"/>
                                  <w:sz w:val="20"/>
                                  <w:szCs w:val="20"/>
                                </w:rPr>
                                <w:t>Injury Occurs</w:t>
                              </w:r>
                            </w:p>
                          </w:txbxContent>
                        </wps:txbx>
                        <wps:bodyPr rot="0" vert="horz" wrap="square" lIns="18000" tIns="10800" rIns="18000" bIns="10800" anchor="t" anchorCtr="0" upright="1">
                          <a:noAutofit/>
                        </wps:bodyPr>
                      </wps:wsp>
                      <wps:wsp>
                        <wps:cNvPr id="5" name="AutoShape 7"/>
                        <wps:cNvSpPr>
                          <a:spLocks noChangeArrowheads="1"/>
                        </wps:cNvSpPr>
                        <wps:spPr bwMode="auto">
                          <a:xfrm>
                            <a:off x="4457700" y="3996055"/>
                            <a:ext cx="990600" cy="342900"/>
                          </a:xfrm>
                          <a:prstGeom prst="flowChartProcess">
                            <a:avLst/>
                          </a:prstGeom>
                          <a:solidFill>
                            <a:srgbClr val="FFFFFF"/>
                          </a:solidFill>
                          <a:ln w="9525">
                            <a:solidFill>
                              <a:srgbClr val="000000"/>
                            </a:solidFill>
                            <a:miter lim="800000"/>
                            <a:headEnd/>
                            <a:tailEnd/>
                          </a:ln>
                        </wps:spPr>
                        <wps:txbx>
                          <w:txbxContent>
                            <w:p w:rsidR="006719DD" w:rsidRPr="000A5DEB" w:rsidRDefault="006719DD" w:rsidP="006719DD">
                              <w:pPr>
                                <w:jc w:val="center"/>
                                <w:rPr>
                                  <w:rFonts w:asciiTheme="minorHAnsi" w:hAnsiTheme="minorHAnsi" w:cstheme="minorHAnsi"/>
                                  <w:sz w:val="20"/>
                                  <w:szCs w:val="20"/>
                                </w:rPr>
                              </w:pPr>
                            </w:p>
                            <w:p w:rsidR="006719DD" w:rsidRPr="000A5DEB" w:rsidRDefault="006719DD" w:rsidP="006719DD">
                              <w:pPr>
                                <w:jc w:val="center"/>
                                <w:rPr>
                                  <w:rFonts w:asciiTheme="minorHAnsi" w:hAnsiTheme="minorHAnsi" w:cstheme="minorHAnsi"/>
                                  <w:sz w:val="20"/>
                                  <w:szCs w:val="20"/>
                                </w:rPr>
                              </w:pPr>
                              <w:r w:rsidRPr="000A5DEB">
                                <w:rPr>
                                  <w:rFonts w:asciiTheme="minorHAnsi" w:hAnsiTheme="minorHAnsi" w:cstheme="minorHAnsi"/>
                                  <w:sz w:val="20"/>
                                  <w:szCs w:val="20"/>
                                </w:rPr>
                                <w:t>No</w:t>
                              </w:r>
                            </w:p>
                          </w:txbxContent>
                        </wps:txbx>
                        <wps:bodyPr rot="0" vert="horz" wrap="square" lIns="18000" tIns="10800" rIns="18000" bIns="10800" anchor="t" anchorCtr="0" upright="1">
                          <a:noAutofit/>
                        </wps:bodyPr>
                      </wps:wsp>
                      <wps:wsp>
                        <wps:cNvPr id="6" name="AutoShape 8"/>
                        <wps:cNvSpPr>
                          <a:spLocks noChangeArrowheads="1"/>
                        </wps:cNvSpPr>
                        <wps:spPr bwMode="auto">
                          <a:xfrm>
                            <a:off x="1790700" y="3996055"/>
                            <a:ext cx="990600" cy="342900"/>
                          </a:xfrm>
                          <a:prstGeom prst="flowChartProcess">
                            <a:avLst/>
                          </a:prstGeom>
                          <a:solidFill>
                            <a:srgbClr val="FFFFFF"/>
                          </a:solidFill>
                          <a:ln w="9525">
                            <a:solidFill>
                              <a:srgbClr val="000000"/>
                            </a:solidFill>
                            <a:miter lim="800000"/>
                            <a:headEnd/>
                            <a:tailEnd/>
                          </a:ln>
                        </wps:spPr>
                        <wps:txbx>
                          <w:txbxContent>
                            <w:p w:rsidR="006719DD" w:rsidRPr="000A5DEB" w:rsidRDefault="006719DD" w:rsidP="006719DD">
                              <w:pPr>
                                <w:jc w:val="center"/>
                                <w:rPr>
                                  <w:rFonts w:asciiTheme="minorHAnsi" w:hAnsiTheme="minorHAnsi" w:cstheme="minorHAnsi"/>
                                  <w:sz w:val="20"/>
                                  <w:szCs w:val="20"/>
                                </w:rPr>
                              </w:pPr>
                            </w:p>
                            <w:p w:rsidR="006719DD" w:rsidRPr="000A5DEB" w:rsidRDefault="006719DD" w:rsidP="006719DD">
                              <w:pPr>
                                <w:jc w:val="center"/>
                                <w:rPr>
                                  <w:rFonts w:asciiTheme="minorHAnsi" w:hAnsiTheme="minorHAnsi" w:cstheme="minorHAnsi"/>
                                  <w:sz w:val="20"/>
                                  <w:szCs w:val="20"/>
                                </w:rPr>
                              </w:pPr>
                              <w:r w:rsidRPr="000A5DEB">
                                <w:rPr>
                                  <w:rFonts w:asciiTheme="minorHAnsi" w:hAnsiTheme="minorHAnsi" w:cstheme="minorHAnsi"/>
                                  <w:sz w:val="20"/>
                                  <w:szCs w:val="20"/>
                                </w:rPr>
                                <w:t>Yes</w:t>
                              </w:r>
                            </w:p>
                          </w:txbxContent>
                        </wps:txbx>
                        <wps:bodyPr rot="0" vert="horz" wrap="square" lIns="18000" tIns="10800" rIns="18000" bIns="10800" anchor="t" anchorCtr="0" upright="1">
                          <a:noAutofit/>
                        </wps:bodyPr>
                      </wps:wsp>
                      <wps:wsp>
                        <wps:cNvPr id="7" name="AutoShape 9"/>
                        <wps:cNvSpPr>
                          <a:spLocks noChangeArrowheads="1"/>
                        </wps:cNvSpPr>
                        <wps:spPr bwMode="auto">
                          <a:xfrm>
                            <a:off x="3619500" y="4846955"/>
                            <a:ext cx="1981200" cy="609600"/>
                          </a:xfrm>
                          <a:prstGeom prst="flowChartProcess">
                            <a:avLst/>
                          </a:prstGeom>
                          <a:solidFill>
                            <a:srgbClr val="FFFFFF"/>
                          </a:solidFill>
                          <a:ln w="9525">
                            <a:solidFill>
                              <a:srgbClr val="000000"/>
                            </a:solidFill>
                            <a:miter lim="800000"/>
                            <a:headEnd/>
                            <a:tailEnd/>
                          </a:ln>
                        </wps:spPr>
                        <wps:txbx>
                          <w:txbxContent>
                            <w:p w:rsidR="006719DD" w:rsidRPr="000A5DEB" w:rsidRDefault="006719DD" w:rsidP="006719DD">
                              <w:pPr>
                                <w:jc w:val="center"/>
                                <w:rPr>
                                  <w:rFonts w:asciiTheme="minorHAnsi" w:hAnsiTheme="minorHAnsi" w:cstheme="minorHAnsi"/>
                                  <w:sz w:val="20"/>
                                  <w:szCs w:val="20"/>
                                </w:rPr>
                              </w:pPr>
                            </w:p>
                            <w:p w:rsidR="006719DD" w:rsidRPr="000A5DEB" w:rsidRDefault="006719DD" w:rsidP="006719DD">
                              <w:pPr>
                                <w:jc w:val="center"/>
                                <w:rPr>
                                  <w:rFonts w:asciiTheme="minorHAnsi" w:hAnsiTheme="minorHAnsi" w:cstheme="minorHAnsi"/>
                                  <w:color w:val="000000"/>
                                  <w:sz w:val="20"/>
                                  <w:szCs w:val="20"/>
                                </w:rPr>
                              </w:pPr>
                              <w:r w:rsidRPr="000A5DEB">
                                <w:rPr>
                                  <w:rFonts w:asciiTheme="minorHAnsi" w:hAnsiTheme="minorHAnsi" w:cstheme="minorHAnsi"/>
                                  <w:sz w:val="20"/>
                                  <w:szCs w:val="20"/>
                                </w:rPr>
                                <w:t xml:space="preserve">Complete the </w:t>
                              </w:r>
                              <w:r w:rsidRPr="00994814">
                                <w:rPr>
                                  <w:rFonts w:asciiTheme="minorHAnsi" w:hAnsiTheme="minorHAnsi" w:cstheme="minorHAnsi"/>
                                  <w:sz w:val="20"/>
                                  <w:szCs w:val="20"/>
                                </w:rPr>
                                <w:t>Injury/Accident/Incident Report</w:t>
                              </w:r>
                            </w:p>
                          </w:txbxContent>
                        </wps:txbx>
                        <wps:bodyPr rot="0" vert="horz" wrap="square" lIns="18000" tIns="10800" rIns="18000" bIns="10800" anchor="t" anchorCtr="0" upright="1">
                          <a:noAutofit/>
                        </wps:bodyPr>
                      </wps:wsp>
                      <wps:wsp>
                        <wps:cNvPr id="8" name="AutoShape 10"/>
                        <wps:cNvSpPr>
                          <a:spLocks noChangeArrowheads="1"/>
                        </wps:cNvSpPr>
                        <wps:spPr bwMode="auto">
                          <a:xfrm>
                            <a:off x="928370" y="871855"/>
                            <a:ext cx="3959860" cy="457200"/>
                          </a:xfrm>
                          <a:prstGeom prst="flowChartProcess">
                            <a:avLst/>
                          </a:prstGeom>
                          <a:solidFill>
                            <a:srgbClr val="FFFFFF"/>
                          </a:solidFill>
                          <a:ln w="9525">
                            <a:solidFill>
                              <a:srgbClr val="000000"/>
                            </a:solidFill>
                            <a:miter lim="800000"/>
                            <a:headEnd/>
                            <a:tailEnd/>
                          </a:ln>
                        </wps:spPr>
                        <wps:txbx>
                          <w:txbxContent>
                            <w:p w:rsidR="006719DD" w:rsidRPr="000A5DEB" w:rsidRDefault="006719DD" w:rsidP="006719DD">
                              <w:pPr>
                                <w:jc w:val="center"/>
                                <w:rPr>
                                  <w:rFonts w:asciiTheme="minorHAnsi" w:hAnsiTheme="minorHAnsi" w:cstheme="minorHAnsi"/>
                                  <w:sz w:val="20"/>
                                  <w:szCs w:val="20"/>
                                </w:rPr>
                              </w:pPr>
                              <w:r w:rsidRPr="000A5DEB">
                                <w:rPr>
                                  <w:rFonts w:asciiTheme="minorHAnsi" w:hAnsiTheme="minorHAnsi" w:cstheme="minorHAnsi"/>
                                  <w:bCs/>
                                  <w:sz w:val="20"/>
                                  <w:szCs w:val="20"/>
                                </w:rPr>
                                <w:t xml:space="preserve">Accident/Incident requires Workcover Authority </w:t>
                              </w:r>
                              <w:r w:rsidRPr="000A5DEB">
                                <w:rPr>
                                  <w:rFonts w:asciiTheme="minorHAnsi" w:hAnsiTheme="minorHAnsi" w:cstheme="minorHAnsi"/>
                                  <w:bCs/>
                                  <w:color w:val="000000"/>
                                  <w:sz w:val="20"/>
                                  <w:szCs w:val="20"/>
                                </w:rPr>
                                <w:t>Notification</w:t>
                              </w:r>
                              <w:r w:rsidRPr="000A5DEB">
                                <w:rPr>
                                  <w:rFonts w:asciiTheme="minorHAnsi" w:hAnsiTheme="minorHAnsi" w:cstheme="minorHAnsi"/>
                                  <w:bCs/>
                                  <w:sz w:val="20"/>
                                  <w:szCs w:val="20"/>
                                </w:rPr>
                                <w:t xml:space="preserve"> (see Incidents Requiring Notification </w:t>
                              </w:r>
                              <w:r w:rsidR="005F2BF9">
                                <w:rPr>
                                  <w:rFonts w:asciiTheme="minorHAnsi" w:hAnsiTheme="minorHAnsi" w:cstheme="minorHAnsi"/>
                                  <w:bCs/>
                                  <w:sz w:val="20"/>
                                  <w:szCs w:val="20"/>
                                </w:rPr>
                                <w:t xml:space="preserve">for your State </w:t>
                              </w:r>
                              <w:r w:rsidRPr="000A5DEB">
                                <w:rPr>
                                  <w:rFonts w:asciiTheme="minorHAnsi" w:hAnsiTheme="minorHAnsi" w:cstheme="minorHAnsi"/>
                                  <w:bCs/>
                                  <w:sz w:val="20"/>
                                  <w:szCs w:val="20"/>
                                </w:rPr>
                                <w:t>below)</w:t>
                              </w:r>
                            </w:p>
                            <w:p w:rsidR="006719DD" w:rsidRPr="000A5DEB" w:rsidRDefault="006719DD" w:rsidP="006719DD">
                              <w:pPr>
                                <w:rPr>
                                  <w:rFonts w:asciiTheme="minorHAnsi" w:hAnsiTheme="minorHAnsi" w:cstheme="minorHAnsi"/>
                                  <w:sz w:val="20"/>
                                  <w:szCs w:val="20"/>
                                </w:rPr>
                              </w:pPr>
                            </w:p>
                          </w:txbxContent>
                        </wps:txbx>
                        <wps:bodyPr rot="0" vert="horz" wrap="square" lIns="18000" tIns="10800" rIns="18000" bIns="10800" anchor="t" anchorCtr="0" upright="1">
                          <a:noAutofit/>
                        </wps:bodyPr>
                      </wps:wsp>
                      <wps:wsp>
                        <wps:cNvPr id="9" name="AutoShape 11"/>
                        <wps:cNvSpPr>
                          <a:spLocks noChangeArrowheads="1"/>
                        </wps:cNvSpPr>
                        <wps:spPr bwMode="auto">
                          <a:xfrm>
                            <a:off x="838200" y="2243455"/>
                            <a:ext cx="990600" cy="342900"/>
                          </a:xfrm>
                          <a:prstGeom prst="flowChartProcess">
                            <a:avLst/>
                          </a:prstGeom>
                          <a:solidFill>
                            <a:srgbClr val="FFFFFF"/>
                          </a:solidFill>
                          <a:ln w="9525">
                            <a:solidFill>
                              <a:srgbClr val="000000"/>
                            </a:solidFill>
                            <a:miter lim="800000"/>
                            <a:headEnd/>
                            <a:tailEnd/>
                          </a:ln>
                        </wps:spPr>
                        <wps:txbx>
                          <w:txbxContent>
                            <w:p w:rsidR="006719DD" w:rsidRPr="000A5DEB" w:rsidRDefault="006719DD" w:rsidP="006719DD">
                              <w:pPr>
                                <w:jc w:val="center"/>
                                <w:rPr>
                                  <w:rFonts w:asciiTheme="minorHAnsi" w:hAnsiTheme="minorHAnsi" w:cstheme="minorHAnsi"/>
                                  <w:sz w:val="20"/>
                                  <w:szCs w:val="20"/>
                                </w:rPr>
                              </w:pPr>
                            </w:p>
                            <w:p w:rsidR="006719DD" w:rsidRPr="000A5DEB" w:rsidRDefault="006719DD" w:rsidP="006719DD">
                              <w:pPr>
                                <w:jc w:val="center"/>
                                <w:rPr>
                                  <w:rFonts w:asciiTheme="minorHAnsi" w:hAnsiTheme="minorHAnsi" w:cstheme="minorHAnsi"/>
                                  <w:sz w:val="20"/>
                                  <w:szCs w:val="20"/>
                                </w:rPr>
                              </w:pPr>
                              <w:r w:rsidRPr="000A5DEB">
                                <w:rPr>
                                  <w:rFonts w:asciiTheme="minorHAnsi" w:hAnsiTheme="minorHAnsi" w:cstheme="minorHAnsi"/>
                                  <w:sz w:val="20"/>
                                  <w:szCs w:val="20"/>
                                </w:rPr>
                                <w:t>Yes</w:t>
                              </w:r>
                            </w:p>
                          </w:txbxContent>
                        </wps:txbx>
                        <wps:bodyPr rot="0" vert="horz" wrap="square" lIns="18000" tIns="10800" rIns="18000" bIns="10800" anchor="t" anchorCtr="0" upright="1">
                          <a:noAutofit/>
                        </wps:bodyPr>
                      </wps:wsp>
                      <wps:wsp>
                        <wps:cNvPr id="10" name="AutoShape 12"/>
                        <wps:cNvSpPr>
                          <a:spLocks noChangeArrowheads="1"/>
                        </wps:cNvSpPr>
                        <wps:spPr bwMode="auto">
                          <a:xfrm>
                            <a:off x="3657600" y="2243455"/>
                            <a:ext cx="990600" cy="342900"/>
                          </a:xfrm>
                          <a:prstGeom prst="flowChartProcess">
                            <a:avLst/>
                          </a:prstGeom>
                          <a:solidFill>
                            <a:srgbClr val="FFFFFF"/>
                          </a:solidFill>
                          <a:ln w="9525">
                            <a:solidFill>
                              <a:srgbClr val="000000"/>
                            </a:solidFill>
                            <a:miter lim="800000"/>
                            <a:headEnd/>
                            <a:tailEnd/>
                          </a:ln>
                        </wps:spPr>
                        <wps:txbx>
                          <w:txbxContent>
                            <w:p w:rsidR="006719DD" w:rsidRPr="000A5DEB" w:rsidRDefault="006719DD" w:rsidP="006719DD">
                              <w:pPr>
                                <w:jc w:val="center"/>
                                <w:rPr>
                                  <w:rFonts w:asciiTheme="minorHAnsi" w:hAnsiTheme="minorHAnsi" w:cstheme="minorHAnsi"/>
                                  <w:sz w:val="20"/>
                                  <w:szCs w:val="20"/>
                                </w:rPr>
                              </w:pPr>
                            </w:p>
                            <w:p w:rsidR="006719DD" w:rsidRPr="000A5DEB" w:rsidRDefault="006719DD" w:rsidP="006719DD">
                              <w:pPr>
                                <w:jc w:val="center"/>
                                <w:rPr>
                                  <w:rFonts w:asciiTheme="minorHAnsi" w:hAnsiTheme="minorHAnsi" w:cstheme="minorHAnsi"/>
                                  <w:sz w:val="20"/>
                                  <w:szCs w:val="20"/>
                                </w:rPr>
                              </w:pPr>
                              <w:r w:rsidRPr="000A5DEB">
                                <w:rPr>
                                  <w:rFonts w:asciiTheme="minorHAnsi" w:hAnsiTheme="minorHAnsi" w:cstheme="minorHAnsi"/>
                                  <w:sz w:val="20"/>
                                  <w:szCs w:val="20"/>
                                </w:rPr>
                                <w:t>No</w:t>
                              </w:r>
                            </w:p>
                          </w:txbxContent>
                        </wps:txbx>
                        <wps:bodyPr rot="0" vert="horz" wrap="square" lIns="18000" tIns="10800" rIns="18000" bIns="10800" anchor="t" anchorCtr="0" upright="1">
                          <a:noAutofit/>
                        </wps:bodyPr>
                      </wps:wsp>
                      <wps:wsp>
                        <wps:cNvPr id="11" name="AutoShape 13"/>
                        <wps:cNvSpPr>
                          <a:spLocks noChangeArrowheads="1"/>
                        </wps:cNvSpPr>
                        <wps:spPr bwMode="auto">
                          <a:xfrm>
                            <a:off x="114300" y="2944495"/>
                            <a:ext cx="2438400" cy="539750"/>
                          </a:xfrm>
                          <a:prstGeom prst="flowChartProcess">
                            <a:avLst/>
                          </a:prstGeom>
                          <a:solidFill>
                            <a:srgbClr val="FFFFFF"/>
                          </a:solidFill>
                          <a:ln w="9525">
                            <a:solidFill>
                              <a:srgbClr val="000000"/>
                            </a:solidFill>
                            <a:miter lim="800000"/>
                            <a:headEnd/>
                            <a:tailEnd/>
                          </a:ln>
                        </wps:spPr>
                        <wps:txbx>
                          <w:txbxContent>
                            <w:p w:rsidR="006719DD" w:rsidRPr="000A5DEB" w:rsidRDefault="006719DD" w:rsidP="006719DD">
                              <w:pPr>
                                <w:jc w:val="center"/>
                                <w:rPr>
                                  <w:rFonts w:asciiTheme="minorHAnsi" w:hAnsiTheme="minorHAnsi" w:cstheme="minorHAnsi"/>
                                  <w:sz w:val="20"/>
                                  <w:szCs w:val="20"/>
                                </w:rPr>
                              </w:pPr>
                            </w:p>
                            <w:p w:rsidR="006719DD" w:rsidRPr="000A5DEB" w:rsidRDefault="006719DD" w:rsidP="006719DD">
                              <w:pPr>
                                <w:jc w:val="center"/>
                                <w:rPr>
                                  <w:rFonts w:asciiTheme="minorHAnsi" w:hAnsiTheme="minorHAnsi" w:cstheme="minorHAnsi"/>
                                  <w:sz w:val="20"/>
                                  <w:szCs w:val="20"/>
                                </w:rPr>
                              </w:pPr>
                              <w:r w:rsidRPr="000A5DEB">
                                <w:rPr>
                                  <w:rFonts w:asciiTheme="minorHAnsi" w:hAnsiTheme="minorHAnsi" w:cstheme="minorHAnsi"/>
                                  <w:sz w:val="20"/>
                                  <w:szCs w:val="20"/>
                                </w:rPr>
                                <w:t>Notify Workcover Authority (see Notification Process below)</w:t>
                              </w:r>
                            </w:p>
                            <w:p w:rsidR="006719DD" w:rsidRPr="000A5DEB" w:rsidRDefault="006719DD" w:rsidP="006719DD">
                              <w:pPr>
                                <w:jc w:val="center"/>
                                <w:rPr>
                                  <w:rFonts w:asciiTheme="minorHAnsi" w:hAnsiTheme="minorHAnsi" w:cstheme="minorHAnsi"/>
                                  <w:sz w:val="20"/>
                                  <w:szCs w:val="20"/>
                                </w:rPr>
                              </w:pPr>
                              <w:r w:rsidRPr="000A5DEB">
                                <w:rPr>
                                  <w:rFonts w:asciiTheme="minorHAnsi" w:hAnsiTheme="minorHAnsi" w:cstheme="minorHAnsi"/>
                                  <w:sz w:val="20"/>
                                  <w:szCs w:val="20"/>
                                </w:rPr>
                                <w:t xml:space="preserve"> </w:t>
                              </w:r>
                            </w:p>
                          </w:txbxContent>
                        </wps:txbx>
                        <wps:bodyPr rot="0" vert="horz" wrap="square" lIns="18000" tIns="10800" rIns="18000" bIns="10800" anchor="t" anchorCtr="0" upright="1">
                          <a:noAutofit/>
                        </wps:bodyPr>
                      </wps:wsp>
                      <wps:wsp>
                        <wps:cNvPr id="12" name="AutoShape 14"/>
                        <wps:cNvSpPr>
                          <a:spLocks noChangeArrowheads="1"/>
                        </wps:cNvSpPr>
                        <wps:spPr bwMode="auto">
                          <a:xfrm>
                            <a:off x="183515" y="6712585"/>
                            <a:ext cx="5715000" cy="1402715"/>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19DD" w:rsidRPr="0019568B" w:rsidRDefault="006719DD" w:rsidP="006719DD">
                              <w:pPr>
                                <w:tabs>
                                  <w:tab w:val="left" w:pos="840"/>
                                </w:tabs>
                                <w:ind w:left="120"/>
                                <w:jc w:val="center"/>
                                <w:rPr>
                                  <w:rFonts w:asciiTheme="minorHAnsi" w:hAnsiTheme="minorHAnsi" w:cstheme="minorHAnsi"/>
                                </w:rPr>
                              </w:pPr>
                              <w:r w:rsidRPr="0019568B">
                                <w:rPr>
                                  <w:rFonts w:asciiTheme="minorHAnsi" w:hAnsiTheme="minorHAnsi" w:cstheme="minorHAnsi"/>
                                  <w:b/>
                                  <w:sz w:val="28"/>
                                  <w:szCs w:val="28"/>
                                </w:rPr>
                                <w:t>Note:</w:t>
                              </w:r>
                            </w:p>
                            <w:p w:rsidR="006719DD" w:rsidRPr="0019568B" w:rsidRDefault="006719DD" w:rsidP="006719DD">
                              <w:pPr>
                                <w:numPr>
                                  <w:ilvl w:val="0"/>
                                  <w:numId w:val="7"/>
                                </w:numPr>
                                <w:tabs>
                                  <w:tab w:val="left" w:pos="840"/>
                                </w:tabs>
                                <w:jc w:val="both"/>
                                <w:rPr>
                                  <w:rFonts w:asciiTheme="minorHAnsi" w:hAnsiTheme="minorHAnsi" w:cstheme="minorHAnsi"/>
                                </w:rPr>
                              </w:pPr>
                              <w:r w:rsidRPr="0019568B">
                                <w:rPr>
                                  <w:rFonts w:asciiTheme="minorHAnsi" w:hAnsiTheme="minorHAnsi" w:cstheme="minorHAnsi"/>
                                </w:rPr>
                                <w:t>Accidents/incidents need to be assessed on an individual basis to ensure appropriate documentation and records are completed to make sure sufficient information is kept for future reference.</w:t>
                              </w:r>
                            </w:p>
                            <w:p w:rsidR="006719DD" w:rsidRPr="0019568B" w:rsidRDefault="006719DD" w:rsidP="006719DD">
                              <w:pPr>
                                <w:numPr>
                                  <w:ilvl w:val="0"/>
                                  <w:numId w:val="7"/>
                                </w:numPr>
                                <w:jc w:val="both"/>
                                <w:rPr>
                                  <w:rFonts w:asciiTheme="minorHAnsi" w:hAnsiTheme="minorHAnsi" w:cstheme="minorHAnsi"/>
                                </w:rPr>
                              </w:pPr>
                              <w:r w:rsidRPr="0019568B">
                                <w:rPr>
                                  <w:rFonts w:asciiTheme="minorHAnsi" w:hAnsiTheme="minorHAnsi" w:cstheme="minorHAnsi"/>
                                </w:rPr>
                                <w:t xml:space="preserve">The Accident/Incident </w:t>
                              </w:r>
                              <w:r>
                                <w:rPr>
                                  <w:rFonts w:asciiTheme="minorHAnsi" w:hAnsiTheme="minorHAnsi" w:cstheme="minorHAnsi"/>
                                </w:rPr>
                                <w:t xml:space="preserve">Investigation </w:t>
                              </w:r>
                              <w:r w:rsidRPr="0019568B">
                                <w:rPr>
                                  <w:rFonts w:asciiTheme="minorHAnsi" w:hAnsiTheme="minorHAnsi" w:cstheme="minorHAnsi"/>
                                  <w:color w:val="000000"/>
                                </w:rPr>
                                <w:t>Report and Injury</w:t>
                              </w:r>
                              <w:r>
                                <w:rPr>
                                  <w:rFonts w:asciiTheme="minorHAnsi" w:hAnsiTheme="minorHAnsi" w:cstheme="minorHAnsi"/>
                                  <w:color w:val="000000"/>
                                </w:rPr>
                                <w:t>/Accident/Incident</w:t>
                              </w:r>
                              <w:r w:rsidRPr="0019568B">
                                <w:rPr>
                                  <w:rFonts w:asciiTheme="minorHAnsi" w:hAnsiTheme="minorHAnsi" w:cstheme="minorHAnsi"/>
                                  <w:color w:val="000000"/>
                                </w:rPr>
                                <w:t xml:space="preserve"> Report</w:t>
                              </w:r>
                              <w:r w:rsidRPr="0019568B">
                                <w:rPr>
                                  <w:rFonts w:asciiTheme="minorHAnsi" w:hAnsiTheme="minorHAnsi" w:cstheme="minorHAnsi"/>
                                </w:rPr>
                                <w:t xml:space="preserve"> may be completed at a later date if the accident/incident or injury is worse than first assessed.</w:t>
                              </w:r>
                            </w:p>
                            <w:p w:rsidR="006719DD" w:rsidRPr="0019568B" w:rsidRDefault="006719DD" w:rsidP="006719DD">
                              <w:pPr>
                                <w:rPr>
                                  <w:rFonts w:asciiTheme="minorHAnsi" w:hAnsiTheme="minorHAnsi" w:cstheme="minorHAnsi"/>
                                </w:rPr>
                              </w:pPr>
                            </w:p>
                          </w:txbxContent>
                        </wps:txbx>
                        <wps:bodyPr rot="0" vert="horz" wrap="square" lIns="18000" tIns="10800" rIns="18000" bIns="10800" anchor="t" anchorCtr="0" upright="1">
                          <a:noAutofit/>
                        </wps:bodyPr>
                      </wps:wsp>
                      <wps:wsp>
                        <wps:cNvPr id="13" name="AutoShape 15"/>
                        <wps:cNvSpPr>
                          <a:spLocks noChangeArrowheads="1"/>
                        </wps:cNvSpPr>
                        <wps:spPr bwMode="auto">
                          <a:xfrm>
                            <a:off x="3403600" y="5723890"/>
                            <a:ext cx="2413000" cy="781685"/>
                          </a:xfrm>
                          <a:prstGeom prst="flowChartProcess">
                            <a:avLst/>
                          </a:prstGeom>
                          <a:solidFill>
                            <a:srgbClr val="FFFFFF"/>
                          </a:solidFill>
                          <a:ln w="9525">
                            <a:solidFill>
                              <a:srgbClr val="000000"/>
                            </a:solidFill>
                            <a:miter lim="800000"/>
                            <a:headEnd/>
                            <a:tailEnd/>
                          </a:ln>
                        </wps:spPr>
                        <wps:txbx>
                          <w:txbxContent>
                            <w:p w:rsidR="006719DD" w:rsidRPr="00994814" w:rsidRDefault="006719DD" w:rsidP="006719DD">
                              <w:pPr>
                                <w:ind w:left="-120"/>
                                <w:jc w:val="center"/>
                                <w:rPr>
                                  <w:rFonts w:asciiTheme="minorHAnsi" w:hAnsiTheme="minorHAnsi" w:cstheme="minorHAnsi"/>
                                  <w:sz w:val="20"/>
                                  <w:szCs w:val="20"/>
                                </w:rPr>
                              </w:pPr>
                              <w:r w:rsidRPr="00994814">
                                <w:rPr>
                                  <w:rFonts w:asciiTheme="minorHAnsi" w:hAnsiTheme="minorHAnsi" w:cstheme="minorHAnsi"/>
                                  <w:sz w:val="20"/>
                                  <w:szCs w:val="20"/>
                                </w:rPr>
                                <w:t>Conduct an investigation and record on the Accident/Incident Investigation Report</w:t>
                              </w:r>
                              <w:r>
                                <w:rPr>
                                  <w:rFonts w:asciiTheme="minorHAnsi" w:hAnsiTheme="minorHAnsi" w:cstheme="minorHAnsi"/>
                                  <w:sz w:val="20"/>
                                  <w:szCs w:val="20"/>
                                </w:rPr>
                                <w:t>. Action any corrective actions identified in the investigation.</w:t>
                              </w:r>
                            </w:p>
                          </w:txbxContent>
                        </wps:txbx>
                        <wps:bodyPr rot="0" vert="horz" wrap="square" lIns="91440" tIns="45720" rIns="91440" bIns="45720" anchor="t" anchorCtr="0" upright="1">
                          <a:noAutofit/>
                        </wps:bodyPr>
                      </wps:wsp>
                      <wps:wsp>
                        <wps:cNvPr id="14" name="AutoShape 16"/>
                        <wps:cNvCnPr>
                          <a:cxnSpLocks noChangeShapeType="1"/>
                          <a:stCxn id="6" idx="2"/>
                          <a:endCxn id="3" idx="0"/>
                        </wps:cNvCnPr>
                        <wps:spPr bwMode="auto">
                          <a:xfrm rot="5400000">
                            <a:off x="1546225" y="4164330"/>
                            <a:ext cx="565150" cy="9144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 name="AutoShape 17"/>
                        <wps:cNvCnPr>
                          <a:cxnSpLocks noChangeShapeType="1"/>
                          <a:stCxn id="8" idx="2"/>
                          <a:endCxn id="9" idx="0"/>
                        </wps:cNvCnPr>
                        <wps:spPr bwMode="auto">
                          <a:xfrm rot="5400000">
                            <a:off x="1663700" y="998855"/>
                            <a:ext cx="914400" cy="15748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 name="AutoShape 18"/>
                        <wps:cNvCnPr>
                          <a:cxnSpLocks noChangeShapeType="1"/>
                          <a:stCxn id="8" idx="2"/>
                          <a:endCxn id="10" idx="0"/>
                        </wps:cNvCnPr>
                        <wps:spPr bwMode="auto">
                          <a:xfrm rot="16200000" flipH="1">
                            <a:off x="3073400" y="1163955"/>
                            <a:ext cx="914400" cy="12446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 name="AutoShape 19"/>
                        <wps:cNvCnPr>
                          <a:cxnSpLocks noChangeShapeType="1"/>
                          <a:stCxn id="9" idx="2"/>
                          <a:endCxn id="11" idx="0"/>
                        </wps:cNvCnPr>
                        <wps:spPr bwMode="auto">
                          <a:xfrm>
                            <a:off x="1333500" y="2586355"/>
                            <a:ext cx="635" cy="358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20"/>
                        <wps:cNvCnPr>
                          <a:cxnSpLocks noChangeShapeType="1"/>
                          <a:stCxn id="11" idx="3"/>
                          <a:endCxn id="4" idx="1"/>
                        </wps:cNvCnPr>
                        <wps:spPr bwMode="auto">
                          <a:xfrm>
                            <a:off x="2552700" y="3214370"/>
                            <a:ext cx="11049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1"/>
                        <wps:cNvCnPr>
                          <a:cxnSpLocks noChangeShapeType="1"/>
                          <a:stCxn id="10" idx="2"/>
                          <a:endCxn id="4" idx="0"/>
                        </wps:cNvCnPr>
                        <wps:spPr bwMode="auto">
                          <a:xfrm>
                            <a:off x="4152900" y="2586355"/>
                            <a:ext cx="6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22"/>
                        <wps:cNvCnPr>
                          <a:cxnSpLocks noChangeShapeType="1"/>
                          <a:stCxn id="4" idx="2"/>
                          <a:endCxn id="6" idx="0"/>
                        </wps:cNvCnPr>
                        <wps:spPr bwMode="auto">
                          <a:xfrm rot="5400000">
                            <a:off x="2914650" y="2757805"/>
                            <a:ext cx="609600" cy="18669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 name="AutoShape 23"/>
                        <wps:cNvCnPr>
                          <a:cxnSpLocks noChangeShapeType="1"/>
                          <a:stCxn id="4" idx="2"/>
                          <a:endCxn id="5" idx="0"/>
                        </wps:cNvCnPr>
                        <wps:spPr bwMode="auto">
                          <a:xfrm rot="16200000" flipH="1">
                            <a:off x="4248150" y="3291205"/>
                            <a:ext cx="609600" cy="8001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2" name="AutoShape 24"/>
                        <wps:cNvCnPr>
                          <a:cxnSpLocks noChangeShapeType="1"/>
                          <a:stCxn id="5" idx="2"/>
                          <a:endCxn id="7" idx="0"/>
                        </wps:cNvCnPr>
                        <wps:spPr bwMode="auto">
                          <a:xfrm rot="5400000">
                            <a:off x="4527550" y="4421505"/>
                            <a:ext cx="508000" cy="3429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3" name="AutoShape 25"/>
                        <wps:cNvCnPr>
                          <a:cxnSpLocks noChangeShapeType="1"/>
                          <a:stCxn id="3" idx="3"/>
                          <a:endCxn id="7" idx="1"/>
                        </wps:cNvCnPr>
                        <wps:spPr bwMode="auto">
                          <a:xfrm flipV="1">
                            <a:off x="2476500" y="5151755"/>
                            <a:ext cx="11430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26"/>
                        <wps:cNvCnPr>
                          <a:cxnSpLocks noChangeShapeType="1"/>
                          <a:stCxn id="7" idx="2"/>
                          <a:endCxn id="13" idx="0"/>
                        </wps:cNvCnPr>
                        <wps:spPr bwMode="auto">
                          <a:xfrm>
                            <a:off x="4610100" y="5456555"/>
                            <a:ext cx="0" cy="267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7"/>
                        <wps:cNvCnPr>
                          <a:cxnSpLocks noChangeShapeType="1"/>
                          <a:stCxn id="2" idx="2"/>
                          <a:endCxn id="8" idx="0"/>
                        </wps:cNvCnPr>
                        <wps:spPr bwMode="auto">
                          <a:xfrm>
                            <a:off x="2908300" y="414655"/>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B2F34B2" id="Canvas 2" o:spid="_x0000_s1026" editas="canvas" style="position:absolute;margin-left:-9.45pt;margin-top:10.75pt;width:477pt;height:647.25pt;z-index:-251657216;mso-position-horizontal-relative:char;mso-position-vertical-relative:line" coordsize="60579,8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82200;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5842;top:2000;width:46482;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">
                  <v:textbox inset=".5mm,.3mm,.5mm,.3mm">
                    <w:txbxContent>
                      <w:p w:rsidR="006719DD" w:rsidRPr="00994814" w:rsidRDefault="006719DD" w:rsidP="006719DD">
                        <w:pPr>
                          <w:jc w:val="center"/>
                          <w:rPr>
                            <w:rFonts w:asciiTheme="minorHAnsi" w:hAnsiTheme="minorHAnsi" w:cstheme="minorHAnsi"/>
                            <w:b/>
                            <w:sz w:val="22"/>
                            <w:szCs w:val="22"/>
                          </w:rPr>
                        </w:pPr>
                        <w:r w:rsidRPr="00994814">
                          <w:rPr>
                            <w:rFonts w:asciiTheme="minorHAnsi" w:hAnsiTheme="minorHAnsi" w:cstheme="minorHAnsi"/>
                            <w:b/>
                            <w:sz w:val="22"/>
                            <w:szCs w:val="22"/>
                          </w:rPr>
                          <w:t>Serious accident/incident or near miss occurs</w:t>
                        </w:r>
                      </w:p>
                    </w:txbxContent>
                  </v:textbox>
                </v:shape>
                <v:shape id="AutoShape 5" o:spid="_x0000_s1029" type="#_x0000_t109" style="position:absolute;left:2667;top:49041;width:22098;height:4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">
                  <v:textbox inset=".5mm,.3mm,.5mm,.3mm">
                    <w:txbxContent>
                      <w:p w:rsidR="006719DD" w:rsidRDefault="006719DD" w:rsidP="006719DD">
                        <w:pPr>
                          <w:jc w:val="center"/>
                          <w:rPr>
                            <w:rFonts w:asciiTheme="minorHAnsi" w:hAnsiTheme="minorHAnsi" w:cstheme="minorHAnsi"/>
                            <w:sz w:val="10"/>
                            <w:szCs w:val="10"/>
                          </w:rPr>
                        </w:pPr>
                      </w:p>
                      <w:p w:rsidR="006719DD" w:rsidRPr="000A5DEB" w:rsidRDefault="006719DD" w:rsidP="006719DD">
                        <w:pPr>
                          <w:jc w:val="center"/>
                          <w:rPr>
                            <w:rFonts w:asciiTheme="minorHAnsi" w:hAnsiTheme="minorHAnsi" w:cstheme="minorHAnsi"/>
                            <w:sz w:val="20"/>
                            <w:szCs w:val="20"/>
                          </w:rPr>
                        </w:pPr>
                        <w:r w:rsidRPr="000A5DEB">
                          <w:rPr>
                            <w:rFonts w:asciiTheme="minorHAnsi" w:hAnsiTheme="minorHAnsi" w:cstheme="minorHAnsi"/>
                            <w:sz w:val="20"/>
                            <w:szCs w:val="20"/>
                          </w:rPr>
                          <w:t xml:space="preserve">Follow first aid procedures and seek appropriate medical assistance. </w:t>
                        </w:r>
                      </w:p>
                    </w:txbxContent>
                  </v:textbox>
                </v:shape>
                <v:shape id="AutoShape 6" o:spid="_x0000_s1030" type="#_x0000_t109" style="position:absolute;left:36576;top:30435;width:990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">
                  <v:textbox inset=".5mm,.3mm,.5mm,.3mm">
                    <w:txbxContent>
                      <w:p w:rsidR="006719DD" w:rsidRPr="000A5DEB" w:rsidRDefault="006719DD" w:rsidP="006719DD">
                        <w:pPr>
                          <w:jc w:val="center"/>
                          <w:rPr>
                            <w:rFonts w:asciiTheme="minorHAnsi" w:hAnsiTheme="minorHAnsi" w:cstheme="minorHAnsi"/>
                            <w:sz w:val="20"/>
                            <w:szCs w:val="20"/>
                          </w:rPr>
                        </w:pPr>
                      </w:p>
                      <w:p w:rsidR="006719DD" w:rsidRPr="000A5DEB" w:rsidRDefault="006719DD" w:rsidP="006719DD">
                        <w:pPr>
                          <w:jc w:val="center"/>
                          <w:rPr>
                            <w:rFonts w:asciiTheme="minorHAnsi" w:hAnsiTheme="minorHAnsi" w:cstheme="minorHAnsi"/>
                            <w:sz w:val="20"/>
                            <w:szCs w:val="20"/>
                          </w:rPr>
                        </w:pPr>
                        <w:r w:rsidRPr="000A5DEB">
                          <w:rPr>
                            <w:rFonts w:asciiTheme="minorHAnsi" w:hAnsiTheme="minorHAnsi" w:cstheme="minorHAnsi"/>
                            <w:sz w:val="20"/>
                            <w:szCs w:val="20"/>
                          </w:rPr>
                          <w:t>Injury Occurs</w:t>
                        </w:r>
                      </w:p>
                    </w:txbxContent>
                  </v:textbox>
                </v:shape>
                <v:shape id="AutoShape 7" o:spid="_x0000_s1031" type="#_x0000_t109" style="position:absolute;left:44577;top:39960;width:990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">
                  <v:textbox inset=".5mm,.3mm,.5mm,.3mm">
                    <w:txbxContent>
                      <w:p w:rsidR="006719DD" w:rsidRPr="000A5DEB" w:rsidRDefault="006719DD" w:rsidP="006719DD">
                        <w:pPr>
                          <w:jc w:val="center"/>
                          <w:rPr>
                            <w:rFonts w:asciiTheme="minorHAnsi" w:hAnsiTheme="minorHAnsi" w:cstheme="minorHAnsi"/>
                            <w:sz w:val="20"/>
                            <w:szCs w:val="20"/>
                          </w:rPr>
                        </w:pPr>
                      </w:p>
                      <w:p w:rsidR="006719DD" w:rsidRPr="000A5DEB" w:rsidRDefault="006719DD" w:rsidP="006719DD">
                        <w:pPr>
                          <w:jc w:val="center"/>
                          <w:rPr>
                            <w:rFonts w:asciiTheme="minorHAnsi" w:hAnsiTheme="minorHAnsi" w:cstheme="minorHAnsi"/>
                            <w:sz w:val="20"/>
                            <w:szCs w:val="20"/>
                          </w:rPr>
                        </w:pPr>
                        <w:r w:rsidRPr="000A5DEB">
                          <w:rPr>
                            <w:rFonts w:asciiTheme="minorHAnsi" w:hAnsiTheme="minorHAnsi" w:cstheme="minorHAnsi"/>
                            <w:sz w:val="20"/>
                            <w:szCs w:val="20"/>
                          </w:rPr>
                          <w:t>No</w:t>
                        </w:r>
                      </w:p>
                    </w:txbxContent>
                  </v:textbox>
                </v:shape>
                <v:shape id="AutoShape 8" o:spid="_x0000_s1032" type="#_x0000_t109" style="position:absolute;left:17907;top:39960;width:990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">
                  <v:textbox inset=".5mm,.3mm,.5mm,.3mm">
                    <w:txbxContent>
                      <w:p w:rsidR="006719DD" w:rsidRPr="000A5DEB" w:rsidRDefault="006719DD" w:rsidP="006719DD">
                        <w:pPr>
                          <w:jc w:val="center"/>
                          <w:rPr>
                            <w:rFonts w:asciiTheme="minorHAnsi" w:hAnsiTheme="minorHAnsi" w:cstheme="minorHAnsi"/>
                            <w:sz w:val="20"/>
                            <w:szCs w:val="20"/>
                          </w:rPr>
                        </w:pPr>
                      </w:p>
                      <w:p w:rsidR="006719DD" w:rsidRPr="000A5DEB" w:rsidRDefault="006719DD" w:rsidP="006719DD">
                        <w:pPr>
                          <w:jc w:val="center"/>
                          <w:rPr>
                            <w:rFonts w:asciiTheme="minorHAnsi" w:hAnsiTheme="minorHAnsi" w:cstheme="minorHAnsi"/>
                            <w:sz w:val="20"/>
                            <w:szCs w:val="20"/>
                          </w:rPr>
                        </w:pPr>
                        <w:r w:rsidRPr="000A5DEB">
                          <w:rPr>
                            <w:rFonts w:asciiTheme="minorHAnsi" w:hAnsiTheme="minorHAnsi" w:cstheme="minorHAnsi"/>
                            <w:sz w:val="20"/>
                            <w:szCs w:val="20"/>
                          </w:rPr>
                          <w:t>Yes</w:t>
                        </w:r>
                      </w:p>
                    </w:txbxContent>
                  </v:textbox>
                </v:shape>
                <v:shape id="AutoShape 9" o:spid="_x0000_s1033" type="#_x0000_t109" style="position:absolute;left:36195;top:48469;width:19812;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">
                  <v:textbox inset=".5mm,.3mm,.5mm,.3mm">
                    <w:txbxContent>
                      <w:p w:rsidR="006719DD" w:rsidRPr="000A5DEB" w:rsidRDefault="006719DD" w:rsidP="006719DD">
                        <w:pPr>
                          <w:jc w:val="center"/>
                          <w:rPr>
                            <w:rFonts w:asciiTheme="minorHAnsi" w:hAnsiTheme="minorHAnsi" w:cstheme="minorHAnsi"/>
                            <w:sz w:val="20"/>
                            <w:szCs w:val="20"/>
                          </w:rPr>
                        </w:pPr>
                      </w:p>
                      <w:p w:rsidR="006719DD" w:rsidRPr="000A5DEB" w:rsidRDefault="006719DD" w:rsidP="006719DD">
                        <w:pPr>
                          <w:jc w:val="center"/>
                          <w:rPr>
                            <w:rFonts w:asciiTheme="minorHAnsi" w:hAnsiTheme="minorHAnsi" w:cstheme="minorHAnsi"/>
                            <w:color w:val="000000"/>
                            <w:sz w:val="20"/>
                            <w:szCs w:val="20"/>
                          </w:rPr>
                        </w:pPr>
                        <w:r w:rsidRPr="000A5DEB">
                          <w:rPr>
                            <w:rFonts w:asciiTheme="minorHAnsi" w:hAnsiTheme="minorHAnsi" w:cstheme="minorHAnsi"/>
                            <w:sz w:val="20"/>
                            <w:szCs w:val="20"/>
                          </w:rPr>
                          <w:t xml:space="preserve">Complete the </w:t>
                        </w:r>
                        <w:r w:rsidRPr="00994814">
                          <w:rPr>
                            <w:rFonts w:asciiTheme="minorHAnsi" w:hAnsiTheme="minorHAnsi" w:cstheme="minorHAnsi"/>
                            <w:sz w:val="20"/>
                            <w:szCs w:val="20"/>
                          </w:rPr>
                          <w:t>Injury/Accident/Incident Report</w:t>
                        </w:r>
                      </w:p>
                    </w:txbxContent>
                  </v:textbox>
                </v:shape>
                <v:shape id="AutoShape 10" o:spid="_x0000_s1034" type="#_x0000_t109" style="position:absolute;left:9283;top:8718;width:3959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">
                  <v:textbox inset=".5mm,.3mm,.5mm,.3mm">
                    <w:txbxContent>
                      <w:p w:rsidR="006719DD" w:rsidRPr="000A5DEB" w:rsidRDefault="006719DD" w:rsidP="006719DD">
                        <w:pPr>
                          <w:jc w:val="center"/>
                          <w:rPr>
                            <w:rFonts w:asciiTheme="minorHAnsi" w:hAnsiTheme="minorHAnsi" w:cstheme="minorHAnsi"/>
                            <w:sz w:val="20"/>
                            <w:szCs w:val="20"/>
                          </w:rPr>
                        </w:pPr>
                        <w:r w:rsidRPr="000A5DEB">
                          <w:rPr>
                            <w:rFonts w:asciiTheme="minorHAnsi" w:hAnsiTheme="minorHAnsi" w:cstheme="minorHAnsi"/>
                            <w:bCs/>
                            <w:sz w:val="20"/>
                            <w:szCs w:val="20"/>
                          </w:rPr>
                          <w:t xml:space="preserve">Accident/Incident requires Workcover Authority </w:t>
                        </w:r>
                        <w:r w:rsidRPr="000A5DEB">
                          <w:rPr>
                            <w:rFonts w:asciiTheme="minorHAnsi" w:hAnsiTheme="minorHAnsi" w:cstheme="minorHAnsi"/>
                            <w:bCs/>
                            <w:color w:val="000000"/>
                            <w:sz w:val="20"/>
                            <w:szCs w:val="20"/>
                          </w:rPr>
                          <w:t>Notification</w:t>
                        </w:r>
                        <w:r w:rsidRPr="000A5DEB">
                          <w:rPr>
                            <w:rFonts w:asciiTheme="minorHAnsi" w:hAnsiTheme="minorHAnsi" w:cstheme="minorHAnsi"/>
                            <w:bCs/>
                            <w:sz w:val="20"/>
                            <w:szCs w:val="20"/>
                          </w:rPr>
                          <w:t xml:space="preserve"> (see Incidents Requiring Notification </w:t>
                        </w:r>
                        <w:r w:rsidR="005F2BF9">
                          <w:rPr>
                            <w:rFonts w:asciiTheme="minorHAnsi" w:hAnsiTheme="minorHAnsi" w:cstheme="minorHAnsi"/>
                            <w:bCs/>
                            <w:sz w:val="20"/>
                            <w:szCs w:val="20"/>
                          </w:rPr>
                          <w:t xml:space="preserve">for your State </w:t>
                        </w:r>
                        <w:bookmarkStart w:id="1" w:name="_GoBack"/>
                        <w:bookmarkEnd w:id="1"/>
                        <w:r w:rsidRPr="000A5DEB">
                          <w:rPr>
                            <w:rFonts w:asciiTheme="minorHAnsi" w:hAnsiTheme="minorHAnsi" w:cstheme="minorHAnsi"/>
                            <w:bCs/>
                            <w:sz w:val="20"/>
                            <w:szCs w:val="20"/>
                          </w:rPr>
                          <w:t>below)</w:t>
                        </w:r>
                      </w:p>
                      <w:p w:rsidR="006719DD" w:rsidRPr="000A5DEB" w:rsidRDefault="006719DD" w:rsidP="006719DD">
                        <w:pPr>
                          <w:rPr>
                            <w:rFonts w:asciiTheme="minorHAnsi" w:hAnsiTheme="minorHAnsi" w:cstheme="minorHAnsi"/>
                            <w:sz w:val="20"/>
                            <w:szCs w:val="20"/>
                          </w:rPr>
                        </w:pPr>
                      </w:p>
                    </w:txbxContent>
                  </v:textbox>
                </v:shape>
                <v:shape id="AutoShape 11" o:spid="_x0000_s1035" type="#_x0000_t109" style="position:absolute;left:8382;top:22434;width:990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">
                  <v:textbox inset=".5mm,.3mm,.5mm,.3mm">
                    <w:txbxContent>
                      <w:p w:rsidR="006719DD" w:rsidRPr="000A5DEB" w:rsidRDefault="006719DD" w:rsidP="006719DD">
                        <w:pPr>
                          <w:jc w:val="center"/>
                          <w:rPr>
                            <w:rFonts w:asciiTheme="minorHAnsi" w:hAnsiTheme="minorHAnsi" w:cstheme="minorHAnsi"/>
                            <w:sz w:val="20"/>
                            <w:szCs w:val="20"/>
                          </w:rPr>
                        </w:pPr>
                      </w:p>
                      <w:p w:rsidR="006719DD" w:rsidRPr="000A5DEB" w:rsidRDefault="006719DD" w:rsidP="006719DD">
                        <w:pPr>
                          <w:jc w:val="center"/>
                          <w:rPr>
                            <w:rFonts w:asciiTheme="minorHAnsi" w:hAnsiTheme="minorHAnsi" w:cstheme="minorHAnsi"/>
                            <w:sz w:val="20"/>
                            <w:szCs w:val="20"/>
                          </w:rPr>
                        </w:pPr>
                        <w:r w:rsidRPr="000A5DEB">
                          <w:rPr>
                            <w:rFonts w:asciiTheme="minorHAnsi" w:hAnsiTheme="minorHAnsi" w:cstheme="minorHAnsi"/>
                            <w:sz w:val="20"/>
                            <w:szCs w:val="20"/>
                          </w:rPr>
                          <w:t>Yes</w:t>
                        </w:r>
                      </w:p>
                    </w:txbxContent>
                  </v:textbox>
                </v:shape>
                <v:shape id="AutoShape 12" o:spid="_x0000_s1036" type="#_x0000_t109" style="position:absolute;left:36576;top:22434;width:990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">
                  <v:textbox inset=".5mm,.3mm,.5mm,.3mm">
                    <w:txbxContent>
                      <w:p w:rsidR="006719DD" w:rsidRPr="000A5DEB" w:rsidRDefault="006719DD" w:rsidP="006719DD">
                        <w:pPr>
                          <w:jc w:val="center"/>
                          <w:rPr>
                            <w:rFonts w:asciiTheme="minorHAnsi" w:hAnsiTheme="minorHAnsi" w:cstheme="minorHAnsi"/>
                            <w:sz w:val="20"/>
                            <w:szCs w:val="20"/>
                          </w:rPr>
                        </w:pPr>
                      </w:p>
                      <w:p w:rsidR="006719DD" w:rsidRPr="000A5DEB" w:rsidRDefault="006719DD" w:rsidP="006719DD">
                        <w:pPr>
                          <w:jc w:val="center"/>
                          <w:rPr>
                            <w:rFonts w:asciiTheme="minorHAnsi" w:hAnsiTheme="minorHAnsi" w:cstheme="minorHAnsi"/>
                            <w:sz w:val="20"/>
                            <w:szCs w:val="20"/>
                          </w:rPr>
                        </w:pPr>
                        <w:r w:rsidRPr="000A5DEB">
                          <w:rPr>
                            <w:rFonts w:asciiTheme="minorHAnsi" w:hAnsiTheme="minorHAnsi" w:cstheme="minorHAnsi"/>
                            <w:sz w:val="20"/>
                            <w:szCs w:val="20"/>
                          </w:rPr>
                          <w:t>No</w:t>
                        </w:r>
                      </w:p>
                    </w:txbxContent>
                  </v:textbox>
                </v:shape>
                <v:shape id="AutoShape 13" o:spid="_x0000_s1037" type="#_x0000_t109" style="position:absolute;left:1143;top:29444;width:24384;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">
                  <v:textbox inset=".5mm,.3mm,.5mm,.3mm">
                    <w:txbxContent>
                      <w:p w:rsidR="006719DD" w:rsidRPr="000A5DEB" w:rsidRDefault="006719DD" w:rsidP="006719DD">
                        <w:pPr>
                          <w:jc w:val="center"/>
                          <w:rPr>
                            <w:rFonts w:asciiTheme="minorHAnsi" w:hAnsiTheme="minorHAnsi" w:cstheme="minorHAnsi"/>
                            <w:sz w:val="20"/>
                            <w:szCs w:val="20"/>
                          </w:rPr>
                        </w:pPr>
                      </w:p>
                      <w:p w:rsidR="006719DD" w:rsidRPr="000A5DEB" w:rsidRDefault="006719DD" w:rsidP="006719DD">
                        <w:pPr>
                          <w:jc w:val="center"/>
                          <w:rPr>
                            <w:rFonts w:asciiTheme="minorHAnsi" w:hAnsiTheme="minorHAnsi" w:cstheme="minorHAnsi"/>
                            <w:sz w:val="20"/>
                            <w:szCs w:val="20"/>
                          </w:rPr>
                        </w:pPr>
                        <w:r w:rsidRPr="000A5DEB">
                          <w:rPr>
                            <w:rFonts w:asciiTheme="minorHAnsi" w:hAnsiTheme="minorHAnsi" w:cstheme="minorHAnsi"/>
                            <w:sz w:val="20"/>
                            <w:szCs w:val="20"/>
                          </w:rPr>
                          <w:t>Notify Workcover Authority (see Notification Process below)</w:t>
                        </w:r>
                      </w:p>
                      <w:p w:rsidR="006719DD" w:rsidRPr="000A5DEB" w:rsidRDefault="006719DD" w:rsidP="006719DD">
                        <w:pPr>
                          <w:jc w:val="center"/>
                          <w:rPr>
                            <w:rFonts w:asciiTheme="minorHAnsi" w:hAnsiTheme="minorHAnsi" w:cstheme="minorHAnsi"/>
                            <w:sz w:val="20"/>
                            <w:szCs w:val="20"/>
                          </w:rPr>
                        </w:pPr>
                        <w:r w:rsidRPr="000A5DEB">
                          <w:rPr>
                            <w:rFonts w:asciiTheme="minorHAnsi" w:hAnsiTheme="minorHAnsi" w:cstheme="minorHAnsi"/>
                            <w:sz w:val="20"/>
                            <w:szCs w:val="20"/>
                          </w:rPr>
                          <w:t xml:space="preserve"> </w:t>
                        </w:r>
                      </w:p>
                    </w:txbxContent>
                  </v:textbox>
                </v:shape>
                <v:shape id="AutoShape 14" o:spid="_x0000_s1038" type="#_x0000_t109" style="position:absolute;left:1835;top:67125;width:57150;height:14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" stroked="f">
                  <v:textbox inset=".5mm,.3mm,.5mm,.3mm">
                    <w:txbxContent>
                      <w:p w:rsidR="006719DD" w:rsidRPr="0019568B" w:rsidRDefault="006719DD" w:rsidP="006719DD">
                        <w:pPr>
                          <w:tabs>
                            <w:tab w:val="left" w:pos="840"/>
                          </w:tabs>
                          <w:ind w:left="120"/>
                          <w:jc w:val="center"/>
                          <w:rPr>
                            <w:rFonts w:asciiTheme="minorHAnsi" w:hAnsiTheme="minorHAnsi" w:cstheme="minorHAnsi"/>
                          </w:rPr>
                        </w:pPr>
                        <w:r w:rsidRPr="0019568B">
                          <w:rPr>
                            <w:rFonts w:asciiTheme="minorHAnsi" w:hAnsiTheme="minorHAnsi" w:cstheme="minorHAnsi"/>
                            <w:b/>
                            <w:sz w:val="28"/>
                            <w:szCs w:val="28"/>
                          </w:rPr>
                          <w:t>Note:</w:t>
                        </w:r>
                      </w:p>
                      <w:p w:rsidR="006719DD" w:rsidRPr="0019568B" w:rsidRDefault="006719DD" w:rsidP="006719DD">
                        <w:pPr>
                          <w:numPr>
                            <w:ilvl w:val="0"/>
                            <w:numId w:val="7"/>
                          </w:numPr>
                          <w:tabs>
                            <w:tab w:val="left" w:pos="840"/>
                          </w:tabs>
                          <w:jc w:val="both"/>
                          <w:rPr>
                            <w:rFonts w:asciiTheme="minorHAnsi" w:hAnsiTheme="minorHAnsi" w:cstheme="minorHAnsi"/>
                          </w:rPr>
                        </w:pPr>
                        <w:r w:rsidRPr="0019568B">
                          <w:rPr>
                            <w:rFonts w:asciiTheme="minorHAnsi" w:hAnsiTheme="minorHAnsi" w:cstheme="minorHAnsi"/>
                          </w:rPr>
                          <w:t>Accidents/incidents need to be assessed on an individual basis to ensure appropriate documentation and records are completed to make sure sufficient information is kept for future reference.</w:t>
                        </w:r>
                      </w:p>
                      <w:p w:rsidR="006719DD" w:rsidRPr="0019568B" w:rsidRDefault="006719DD" w:rsidP="006719DD">
                        <w:pPr>
                          <w:numPr>
                            <w:ilvl w:val="0"/>
                            <w:numId w:val="7"/>
                          </w:numPr>
                          <w:jc w:val="both"/>
                          <w:rPr>
                            <w:rFonts w:asciiTheme="minorHAnsi" w:hAnsiTheme="minorHAnsi" w:cstheme="minorHAnsi"/>
                          </w:rPr>
                        </w:pPr>
                        <w:r w:rsidRPr="0019568B">
                          <w:rPr>
                            <w:rFonts w:asciiTheme="minorHAnsi" w:hAnsiTheme="minorHAnsi" w:cstheme="minorHAnsi"/>
                          </w:rPr>
                          <w:t xml:space="preserve">The Accident/Incident </w:t>
                        </w:r>
                        <w:r>
                          <w:rPr>
                            <w:rFonts w:asciiTheme="minorHAnsi" w:hAnsiTheme="minorHAnsi" w:cstheme="minorHAnsi"/>
                          </w:rPr>
                          <w:t xml:space="preserve">Investigation </w:t>
                        </w:r>
                        <w:r w:rsidRPr="0019568B">
                          <w:rPr>
                            <w:rFonts w:asciiTheme="minorHAnsi" w:hAnsiTheme="minorHAnsi" w:cstheme="minorHAnsi"/>
                            <w:color w:val="000000"/>
                          </w:rPr>
                          <w:t>Report and Injury</w:t>
                        </w:r>
                        <w:r>
                          <w:rPr>
                            <w:rFonts w:asciiTheme="minorHAnsi" w:hAnsiTheme="minorHAnsi" w:cstheme="minorHAnsi"/>
                            <w:color w:val="000000"/>
                          </w:rPr>
                          <w:t>/Accident/Incident</w:t>
                        </w:r>
                        <w:r w:rsidRPr="0019568B">
                          <w:rPr>
                            <w:rFonts w:asciiTheme="minorHAnsi" w:hAnsiTheme="minorHAnsi" w:cstheme="minorHAnsi"/>
                            <w:color w:val="000000"/>
                          </w:rPr>
                          <w:t xml:space="preserve"> Report</w:t>
                        </w:r>
                        <w:r w:rsidRPr="0019568B">
                          <w:rPr>
                            <w:rFonts w:asciiTheme="minorHAnsi" w:hAnsiTheme="minorHAnsi" w:cstheme="minorHAnsi"/>
                          </w:rPr>
                          <w:t xml:space="preserve"> may be completed </w:t>
                        </w:r>
                        <w:proofErr w:type="gramStart"/>
                        <w:r w:rsidRPr="0019568B">
                          <w:rPr>
                            <w:rFonts w:asciiTheme="minorHAnsi" w:hAnsiTheme="minorHAnsi" w:cstheme="minorHAnsi"/>
                          </w:rPr>
                          <w:t>at a later date</w:t>
                        </w:r>
                        <w:proofErr w:type="gramEnd"/>
                        <w:r w:rsidRPr="0019568B">
                          <w:rPr>
                            <w:rFonts w:asciiTheme="minorHAnsi" w:hAnsiTheme="minorHAnsi" w:cstheme="minorHAnsi"/>
                          </w:rPr>
                          <w:t xml:space="preserve"> if the accident/incident or injury is worse than first assessed.</w:t>
                        </w:r>
                      </w:p>
                      <w:p w:rsidR="006719DD" w:rsidRPr="0019568B" w:rsidRDefault="006719DD" w:rsidP="006719DD">
                        <w:pPr>
                          <w:rPr>
                            <w:rFonts w:asciiTheme="minorHAnsi" w:hAnsiTheme="minorHAnsi" w:cstheme="minorHAnsi"/>
                          </w:rPr>
                        </w:pPr>
                      </w:p>
                    </w:txbxContent>
                  </v:textbox>
                </v:shape>
                <v:shape id="AutoShape 15" o:spid="_x0000_s1039" type="#_x0000_t109" style="position:absolute;left:34036;top:57238;width:24130;height:7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">
                  <v:textbox>
                    <w:txbxContent>
                      <w:p w:rsidR="006719DD" w:rsidRPr="00994814" w:rsidRDefault="006719DD" w:rsidP="006719DD">
                        <w:pPr>
                          <w:ind w:left="-120"/>
                          <w:jc w:val="center"/>
                          <w:rPr>
                            <w:rFonts w:asciiTheme="minorHAnsi" w:hAnsiTheme="minorHAnsi" w:cstheme="minorHAnsi"/>
                            <w:sz w:val="20"/>
                            <w:szCs w:val="20"/>
                          </w:rPr>
                        </w:pPr>
                        <w:proofErr w:type="gramStart"/>
                        <w:r w:rsidRPr="00994814">
                          <w:rPr>
                            <w:rFonts w:asciiTheme="minorHAnsi" w:hAnsiTheme="minorHAnsi" w:cstheme="minorHAnsi"/>
                            <w:sz w:val="20"/>
                            <w:szCs w:val="20"/>
                          </w:rPr>
                          <w:t>Conduct an investigation</w:t>
                        </w:r>
                        <w:proofErr w:type="gramEnd"/>
                        <w:r w:rsidRPr="00994814">
                          <w:rPr>
                            <w:rFonts w:asciiTheme="minorHAnsi" w:hAnsiTheme="minorHAnsi" w:cstheme="minorHAnsi"/>
                            <w:sz w:val="20"/>
                            <w:szCs w:val="20"/>
                          </w:rPr>
                          <w:t xml:space="preserve"> and record on the Accident/Incident Investigation Report</w:t>
                        </w:r>
                        <w:r>
                          <w:rPr>
                            <w:rFonts w:asciiTheme="minorHAnsi" w:hAnsiTheme="minorHAnsi" w:cstheme="minorHAnsi"/>
                            <w:sz w:val="20"/>
                            <w:szCs w:val="20"/>
                          </w:rPr>
                          <w:t>. Action any corrective actions identified in the investigation.</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40" type="#_x0000_t34" style="position:absolute;left:15462;top:41643;width:5652;height:91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">
                  <v:stroke endarrow="block"/>
                </v:shape>
                <v:shape id="AutoShape 17" o:spid="_x0000_s1041" type="#_x0000_t34" style="position:absolute;left:16637;top:9988;width:9144;height:1574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">
                  <v:stroke endarrow="block"/>
                </v:shape>
                <v:shape id="AutoShape 18" o:spid="_x0000_s1042" type="#_x0000_t34" style="position:absolute;left:30734;top:11639;width:9144;height:1244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">
                  <v:stroke endarrow="block"/>
                </v:shape>
                <v:shapetype id="_x0000_t32" coordsize="21600,21600" o:spt="32" o:oned="t" path="m,l21600,21600e" filled="f">
                  <v:path arrowok="t" fillok="f" o:connecttype="none"/>
                  <o:lock v:ext="edit" shapetype="t"/>
                </v:shapetype>
                <v:shape id="AutoShape 19" o:spid="_x0000_s1043" type="#_x0000_t32" style="position:absolute;left:13335;top:25863;width:6;height:35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20" o:spid="_x0000_s1044" type="#_x0000_t32" style="position:absolute;left:25527;top:32143;width:11049;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21" o:spid="_x0000_s1045" type="#_x0000_t32" style="position:absolute;left:41529;top:25863;width:6;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22" o:spid="_x0000_s1046" type="#_x0000_t34" style="position:absolute;left:29147;top:27577;width:6096;height:1866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">
                  <v:stroke endarrow="block"/>
                </v:shape>
                <v:shape id="AutoShape 23" o:spid="_x0000_s1047" type="#_x0000_t34" style="position:absolute;left:42482;top:32911;width:6096;height:800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">
                  <v:stroke endarrow="block"/>
                </v:shape>
                <v:shape id="AutoShape 24" o:spid="_x0000_s1048" type="#_x0000_t34" style="position:absolute;left:45276;top:44214;width:5080;height:342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">
                  <v:stroke endarrow="block"/>
                </v:shape>
                <v:shape id="AutoShape 25" o:spid="_x0000_s1049" type="#_x0000_t32" style="position:absolute;left:24765;top:51517;width:11430;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SRwwAAANsAAAAPAAAAZHJzL2Rvd25yZXYueG1sRI9PawIx&#10;FMTvBb9DeEJv3Wwt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icREkcMAAADbAAAADwAA&#10;AAAAAAAAAAAAAAAHAgAAZHJzL2Rvd25yZXYueG1sUEsFBgAAAAADAAMAtwAAAPcCAAAAAA==&#10;">
                  <v:stroke endarrow="block"/>
                </v:shape>
                <v:shape id="AutoShape 26" o:spid="_x0000_s1050" type="#_x0000_t32" style="position:absolute;left:46101;top:54565;width:0;height:26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shape id="AutoShape 27" o:spid="_x0000_s1051" type="#_x0000_t32" style="position:absolute;left:29083;top:4146;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w10:wrap anchory="line"/>
              </v:group>
            </w:pict>
          </mc:Fallback>
        </mc:AlternateContent>
      </w:r>
      <w:r>
        <w:rPr>
          <w:rFonts w:asciiTheme="minorHAnsi" w:hAnsiTheme="minorHAnsi" w:cstheme="minorHAnsi"/>
          <w:b/>
          <w:sz w:val="28"/>
          <w:szCs w:val="28"/>
        </w:rPr>
        <w:br w:type="page"/>
      </w:r>
    </w:p>
    <w:p w:rsidR="006719DD" w:rsidRPr="002C346E" w:rsidRDefault="006719DD" w:rsidP="006719DD">
      <w:pPr>
        <w:jc w:val="center"/>
        <w:rPr>
          <w:rFonts w:asciiTheme="minorHAnsi" w:hAnsiTheme="minorHAnsi" w:cstheme="minorHAnsi"/>
          <w:b/>
          <w:sz w:val="28"/>
          <w:szCs w:val="28"/>
        </w:rPr>
      </w:pPr>
      <w:r w:rsidRPr="002C346E">
        <w:rPr>
          <w:rFonts w:asciiTheme="minorHAnsi" w:hAnsiTheme="minorHAnsi" w:cstheme="minorHAnsi"/>
          <w:b/>
          <w:sz w:val="28"/>
          <w:szCs w:val="28"/>
        </w:rPr>
        <w:lastRenderedPageBreak/>
        <w:t>Notification of Incidents</w:t>
      </w:r>
    </w:p>
    <w:p w:rsidR="006719DD" w:rsidRPr="002C346E" w:rsidRDefault="006719DD" w:rsidP="006719DD">
      <w:pPr>
        <w:jc w:val="both"/>
        <w:rPr>
          <w:rFonts w:asciiTheme="minorHAnsi" w:hAnsiTheme="minorHAnsi" w:cstheme="minorHAnsi"/>
          <w:b/>
        </w:rPr>
      </w:pPr>
    </w:p>
    <w:p w:rsidR="006719DD" w:rsidRPr="002C346E" w:rsidRDefault="006719DD" w:rsidP="006719DD">
      <w:pPr>
        <w:jc w:val="center"/>
        <w:rPr>
          <w:rFonts w:asciiTheme="minorHAnsi" w:hAnsiTheme="minorHAnsi" w:cstheme="minorHAnsi"/>
          <w:b/>
          <w:sz w:val="28"/>
          <w:szCs w:val="28"/>
          <w:u w:val="single"/>
        </w:rPr>
      </w:pPr>
      <w:r w:rsidRPr="002C346E">
        <w:rPr>
          <w:rFonts w:asciiTheme="minorHAnsi" w:hAnsiTheme="minorHAnsi" w:cstheme="minorHAnsi"/>
          <w:b/>
          <w:sz w:val="28"/>
          <w:szCs w:val="28"/>
          <w:u w:val="single"/>
        </w:rPr>
        <w:t>Victoria</w:t>
      </w:r>
    </w:p>
    <w:p w:rsidR="006719DD" w:rsidRPr="00D717E1" w:rsidRDefault="006719DD" w:rsidP="006719DD">
      <w:pPr>
        <w:autoSpaceDE w:val="0"/>
        <w:autoSpaceDN w:val="0"/>
        <w:adjustRightInd w:val="0"/>
        <w:jc w:val="both"/>
        <w:rPr>
          <w:rFonts w:asciiTheme="minorHAnsi" w:hAnsiTheme="minorHAnsi" w:cstheme="minorHAnsi"/>
          <w:sz w:val="22"/>
          <w:szCs w:val="22"/>
        </w:rPr>
      </w:pPr>
      <w:r w:rsidRPr="00D717E1">
        <w:rPr>
          <w:rFonts w:asciiTheme="minorHAnsi" w:hAnsiTheme="minorHAnsi" w:cstheme="minorHAnsi"/>
          <w:sz w:val="22"/>
          <w:szCs w:val="22"/>
        </w:rPr>
        <w:t xml:space="preserve">The following information provides a summary of incidents requiring notification, the notification process, site preservation and record keeping. For more detailed information refer the Worksafe publication – Guide to Incident Notification (Jan 2008) </w:t>
      </w:r>
    </w:p>
    <w:p w:rsidR="006719DD" w:rsidRPr="00D717E1" w:rsidRDefault="006719DD" w:rsidP="006719DD">
      <w:pPr>
        <w:autoSpaceDE w:val="0"/>
        <w:autoSpaceDN w:val="0"/>
        <w:adjustRightInd w:val="0"/>
        <w:jc w:val="both"/>
        <w:rPr>
          <w:rFonts w:asciiTheme="minorHAnsi" w:hAnsiTheme="minorHAnsi" w:cstheme="minorHAnsi"/>
          <w:b/>
          <w:sz w:val="22"/>
          <w:szCs w:val="22"/>
          <w:u w:val="single"/>
        </w:rPr>
      </w:pPr>
    </w:p>
    <w:p w:rsidR="006719DD" w:rsidRPr="00D717E1" w:rsidRDefault="006719DD" w:rsidP="006719DD">
      <w:pPr>
        <w:autoSpaceDE w:val="0"/>
        <w:autoSpaceDN w:val="0"/>
        <w:adjustRightInd w:val="0"/>
        <w:jc w:val="both"/>
        <w:rPr>
          <w:rFonts w:asciiTheme="minorHAnsi" w:hAnsiTheme="minorHAnsi" w:cstheme="minorHAnsi"/>
          <w:b/>
          <w:sz w:val="22"/>
          <w:szCs w:val="22"/>
          <w:u w:val="single"/>
        </w:rPr>
      </w:pPr>
      <w:r w:rsidRPr="00D717E1">
        <w:rPr>
          <w:rFonts w:asciiTheme="minorHAnsi" w:hAnsiTheme="minorHAnsi" w:cstheme="minorHAnsi"/>
          <w:b/>
          <w:sz w:val="22"/>
          <w:szCs w:val="22"/>
          <w:u w:val="single"/>
        </w:rPr>
        <w:t>Incidents Requiring Notification</w:t>
      </w:r>
    </w:p>
    <w:p w:rsidR="006719DD" w:rsidRPr="00D717E1" w:rsidRDefault="006719DD" w:rsidP="006719DD">
      <w:pPr>
        <w:autoSpaceDE w:val="0"/>
        <w:autoSpaceDN w:val="0"/>
        <w:adjustRightInd w:val="0"/>
        <w:jc w:val="both"/>
        <w:rPr>
          <w:rFonts w:asciiTheme="minorHAnsi" w:hAnsiTheme="minorHAnsi" w:cstheme="minorHAnsi"/>
          <w:sz w:val="22"/>
          <w:szCs w:val="22"/>
        </w:rPr>
      </w:pPr>
      <w:r w:rsidRPr="00D717E1">
        <w:rPr>
          <w:rFonts w:asciiTheme="minorHAnsi" w:hAnsiTheme="minorHAnsi" w:cstheme="minorHAnsi"/>
          <w:sz w:val="22"/>
          <w:szCs w:val="22"/>
        </w:rPr>
        <w:t>The following incidents must be notified to Worksafe:</w:t>
      </w:r>
    </w:p>
    <w:p w:rsidR="006719DD" w:rsidRPr="00D717E1" w:rsidRDefault="006719DD" w:rsidP="006719DD">
      <w:pPr>
        <w:numPr>
          <w:ilvl w:val="0"/>
          <w:numId w:val="3"/>
        </w:numPr>
        <w:autoSpaceDE w:val="0"/>
        <w:autoSpaceDN w:val="0"/>
        <w:adjustRightInd w:val="0"/>
        <w:ind w:left="714" w:hanging="357"/>
        <w:jc w:val="both"/>
        <w:rPr>
          <w:rFonts w:asciiTheme="minorHAnsi" w:hAnsiTheme="minorHAnsi" w:cstheme="minorHAnsi"/>
          <w:b/>
          <w:bCs/>
          <w:sz w:val="22"/>
          <w:szCs w:val="22"/>
        </w:rPr>
      </w:pPr>
      <w:r w:rsidRPr="00D717E1">
        <w:rPr>
          <w:rFonts w:asciiTheme="minorHAnsi" w:hAnsiTheme="minorHAnsi" w:cstheme="minorHAnsi"/>
          <w:sz w:val="22"/>
          <w:szCs w:val="22"/>
        </w:rPr>
        <w:t xml:space="preserve">The </w:t>
      </w:r>
      <w:r w:rsidRPr="00D717E1">
        <w:rPr>
          <w:rFonts w:asciiTheme="minorHAnsi" w:hAnsiTheme="minorHAnsi" w:cstheme="minorHAnsi"/>
          <w:bCs/>
          <w:sz w:val="22"/>
          <w:szCs w:val="22"/>
        </w:rPr>
        <w:t>death</w:t>
      </w:r>
      <w:r w:rsidRPr="00D717E1">
        <w:rPr>
          <w:rFonts w:asciiTheme="minorHAnsi" w:hAnsiTheme="minorHAnsi" w:cstheme="minorHAnsi"/>
          <w:b/>
          <w:bCs/>
          <w:sz w:val="22"/>
          <w:szCs w:val="22"/>
        </w:rPr>
        <w:t xml:space="preserve"> </w:t>
      </w:r>
      <w:r w:rsidRPr="00D717E1">
        <w:rPr>
          <w:rFonts w:asciiTheme="minorHAnsi" w:hAnsiTheme="minorHAnsi" w:cstheme="minorHAnsi"/>
          <w:sz w:val="22"/>
          <w:szCs w:val="22"/>
        </w:rPr>
        <w:t xml:space="preserve">of a </w:t>
      </w:r>
      <w:r w:rsidRPr="00D717E1">
        <w:rPr>
          <w:rFonts w:asciiTheme="minorHAnsi" w:hAnsiTheme="minorHAnsi" w:cstheme="minorHAnsi"/>
          <w:bCs/>
          <w:sz w:val="22"/>
          <w:szCs w:val="22"/>
        </w:rPr>
        <w:t>person</w:t>
      </w:r>
    </w:p>
    <w:p w:rsidR="006719DD" w:rsidRPr="00D717E1" w:rsidRDefault="006719DD" w:rsidP="006719DD">
      <w:pPr>
        <w:numPr>
          <w:ilvl w:val="0"/>
          <w:numId w:val="5"/>
        </w:numPr>
        <w:autoSpaceDE w:val="0"/>
        <w:autoSpaceDN w:val="0"/>
        <w:adjustRightInd w:val="0"/>
        <w:ind w:left="714" w:hanging="357"/>
        <w:jc w:val="both"/>
        <w:rPr>
          <w:rFonts w:asciiTheme="minorHAnsi" w:hAnsiTheme="minorHAnsi" w:cstheme="minorHAnsi"/>
          <w:b/>
          <w:bCs/>
          <w:sz w:val="22"/>
          <w:szCs w:val="22"/>
        </w:rPr>
      </w:pPr>
      <w:r w:rsidRPr="00D717E1">
        <w:rPr>
          <w:rFonts w:asciiTheme="minorHAnsi" w:hAnsiTheme="minorHAnsi" w:cstheme="minorHAnsi"/>
          <w:sz w:val="22"/>
          <w:szCs w:val="22"/>
        </w:rPr>
        <w:t>A person suffering serious injury such as eye injury and spinal injury</w:t>
      </w:r>
    </w:p>
    <w:p w:rsidR="006719DD" w:rsidRPr="00D717E1" w:rsidRDefault="006719DD" w:rsidP="006719DD">
      <w:pPr>
        <w:numPr>
          <w:ilvl w:val="0"/>
          <w:numId w:val="3"/>
        </w:numPr>
        <w:autoSpaceDE w:val="0"/>
        <w:autoSpaceDN w:val="0"/>
        <w:adjustRightInd w:val="0"/>
        <w:ind w:left="714" w:hanging="357"/>
        <w:jc w:val="both"/>
        <w:rPr>
          <w:rFonts w:asciiTheme="minorHAnsi" w:hAnsiTheme="minorHAnsi" w:cstheme="minorHAnsi"/>
          <w:sz w:val="22"/>
          <w:szCs w:val="22"/>
        </w:rPr>
      </w:pPr>
      <w:r w:rsidRPr="00D717E1">
        <w:rPr>
          <w:rFonts w:asciiTheme="minorHAnsi" w:hAnsiTheme="minorHAnsi" w:cstheme="minorHAnsi"/>
          <w:sz w:val="22"/>
          <w:szCs w:val="22"/>
        </w:rPr>
        <w:t>A person requiring any medical procedure without delay by a doctor at a hospital or a doctor’s surgery. This includes an operation or the administration of a drug This does not include diagnostic procedures eg x-rays</w:t>
      </w:r>
    </w:p>
    <w:p w:rsidR="006719DD" w:rsidRPr="00D717E1" w:rsidRDefault="006719DD" w:rsidP="006719DD">
      <w:pPr>
        <w:numPr>
          <w:ilvl w:val="0"/>
          <w:numId w:val="3"/>
        </w:numPr>
        <w:autoSpaceDE w:val="0"/>
        <w:autoSpaceDN w:val="0"/>
        <w:adjustRightInd w:val="0"/>
        <w:ind w:left="714" w:hanging="357"/>
        <w:jc w:val="both"/>
        <w:rPr>
          <w:rFonts w:asciiTheme="minorHAnsi" w:hAnsiTheme="minorHAnsi" w:cstheme="minorHAnsi"/>
          <w:sz w:val="22"/>
          <w:szCs w:val="22"/>
        </w:rPr>
      </w:pPr>
      <w:r w:rsidRPr="00D717E1">
        <w:rPr>
          <w:rFonts w:asciiTheme="minorHAnsi" w:hAnsiTheme="minorHAnsi" w:cstheme="minorHAnsi"/>
          <w:sz w:val="22"/>
          <w:szCs w:val="22"/>
        </w:rPr>
        <w:t xml:space="preserve">A person requiring </w:t>
      </w:r>
      <w:r w:rsidRPr="00D717E1">
        <w:rPr>
          <w:rFonts w:asciiTheme="minorHAnsi" w:hAnsiTheme="minorHAnsi" w:cstheme="minorHAnsi"/>
          <w:bCs/>
          <w:sz w:val="22"/>
          <w:szCs w:val="22"/>
        </w:rPr>
        <w:t>an</w:t>
      </w:r>
      <w:r w:rsidRPr="00D717E1">
        <w:rPr>
          <w:rFonts w:asciiTheme="minorHAnsi" w:hAnsiTheme="minorHAnsi" w:cstheme="minorHAnsi"/>
          <w:sz w:val="22"/>
          <w:szCs w:val="22"/>
        </w:rPr>
        <w:t xml:space="preserve"> immediate medical procedure</w:t>
      </w:r>
      <w:r w:rsidRPr="00D717E1">
        <w:rPr>
          <w:rFonts w:asciiTheme="minorHAnsi" w:hAnsiTheme="minorHAnsi" w:cstheme="minorHAnsi"/>
          <w:bCs/>
          <w:sz w:val="22"/>
          <w:szCs w:val="22"/>
        </w:rPr>
        <w:t xml:space="preserve"> </w:t>
      </w:r>
      <w:r w:rsidRPr="00D717E1">
        <w:rPr>
          <w:rFonts w:asciiTheme="minorHAnsi" w:hAnsiTheme="minorHAnsi" w:cstheme="minorHAnsi"/>
          <w:sz w:val="22"/>
          <w:szCs w:val="22"/>
        </w:rPr>
        <w:t>for</w:t>
      </w:r>
    </w:p>
    <w:p w:rsidR="006719DD" w:rsidRPr="00D717E1" w:rsidRDefault="006719DD" w:rsidP="006719DD">
      <w:pPr>
        <w:numPr>
          <w:ilvl w:val="0"/>
          <w:numId w:val="2"/>
        </w:numPr>
        <w:jc w:val="both"/>
        <w:rPr>
          <w:rFonts w:asciiTheme="minorHAnsi" w:hAnsiTheme="minorHAnsi" w:cstheme="minorHAnsi"/>
          <w:sz w:val="22"/>
          <w:szCs w:val="22"/>
        </w:rPr>
      </w:pPr>
      <w:r w:rsidRPr="00D717E1">
        <w:rPr>
          <w:rFonts w:asciiTheme="minorHAnsi" w:hAnsiTheme="minorHAnsi" w:cstheme="minorHAnsi"/>
          <w:sz w:val="22"/>
          <w:szCs w:val="22"/>
        </w:rPr>
        <w:t>Loss of bodily function (</w:t>
      </w:r>
      <w:r w:rsidRPr="00D717E1">
        <w:rPr>
          <w:rFonts w:asciiTheme="minorHAnsi" w:hAnsiTheme="minorHAnsi" w:cstheme="minorHAnsi"/>
          <w:b/>
          <w:sz w:val="22"/>
          <w:szCs w:val="22"/>
        </w:rPr>
        <w:t>including fractures and dislocations</w:t>
      </w:r>
      <w:r w:rsidRPr="00D717E1">
        <w:rPr>
          <w:rFonts w:asciiTheme="minorHAnsi" w:hAnsiTheme="minorHAnsi" w:cstheme="minorHAnsi"/>
          <w:sz w:val="22"/>
          <w:szCs w:val="22"/>
        </w:rPr>
        <w:t>)</w:t>
      </w:r>
    </w:p>
    <w:p w:rsidR="006719DD" w:rsidRPr="00D717E1" w:rsidRDefault="006719DD" w:rsidP="006719DD">
      <w:pPr>
        <w:numPr>
          <w:ilvl w:val="0"/>
          <w:numId w:val="2"/>
        </w:numPr>
        <w:jc w:val="both"/>
        <w:rPr>
          <w:rFonts w:asciiTheme="minorHAnsi" w:hAnsiTheme="minorHAnsi" w:cstheme="minorHAnsi"/>
          <w:b/>
          <w:sz w:val="22"/>
          <w:szCs w:val="22"/>
        </w:rPr>
      </w:pPr>
      <w:r w:rsidRPr="00D717E1">
        <w:rPr>
          <w:rFonts w:asciiTheme="minorHAnsi" w:hAnsiTheme="minorHAnsi" w:cstheme="minorHAnsi"/>
          <w:sz w:val="22"/>
          <w:szCs w:val="22"/>
        </w:rPr>
        <w:t>Serious laceration (</w:t>
      </w:r>
      <w:r w:rsidRPr="00D717E1">
        <w:rPr>
          <w:rFonts w:asciiTheme="minorHAnsi" w:hAnsiTheme="minorHAnsi" w:cstheme="minorHAnsi"/>
          <w:b/>
          <w:sz w:val="22"/>
          <w:szCs w:val="22"/>
        </w:rPr>
        <w:t>including requiring significant stitching</w:t>
      </w:r>
      <w:r w:rsidRPr="00D717E1">
        <w:rPr>
          <w:rFonts w:asciiTheme="minorHAnsi" w:hAnsiTheme="minorHAnsi" w:cstheme="minorHAnsi"/>
          <w:sz w:val="22"/>
          <w:szCs w:val="22"/>
        </w:rPr>
        <w:t>)</w:t>
      </w:r>
    </w:p>
    <w:p w:rsidR="006719DD" w:rsidRPr="00D717E1" w:rsidRDefault="006719DD" w:rsidP="006719DD">
      <w:pPr>
        <w:numPr>
          <w:ilvl w:val="0"/>
          <w:numId w:val="2"/>
        </w:numPr>
        <w:jc w:val="both"/>
        <w:rPr>
          <w:rFonts w:asciiTheme="minorHAnsi" w:hAnsiTheme="minorHAnsi" w:cstheme="minorHAnsi"/>
          <w:b/>
          <w:sz w:val="22"/>
          <w:szCs w:val="22"/>
        </w:rPr>
      </w:pPr>
      <w:r w:rsidRPr="00D717E1">
        <w:rPr>
          <w:rFonts w:asciiTheme="minorHAnsi" w:hAnsiTheme="minorHAnsi" w:cstheme="minorHAnsi"/>
          <w:sz w:val="22"/>
          <w:szCs w:val="22"/>
        </w:rPr>
        <w:t>Head injury (</w:t>
      </w:r>
      <w:r w:rsidRPr="00D717E1">
        <w:rPr>
          <w:rFonts w:asciiTheme="minorHAnsi" w:hAnsiTheme="minorHAnsi" w:cstheme="minorHAnsi"/>
          <w:b/>
          <w:sz w:val="22"/>
          <w:szCs w:val="22"/>
        </w:rPr>
        <w:t>including loss of consciousness</w:t>
      </w:r>
      <w:r w:rsidRPr="00D717E1">
        <w:rPr>
          <w:rFonts w:asciiTheme="minorHAnsi" w:hAnsiTheme="minorHAnsi" w:cstheme="minorHAnsi"/>
          <w:sz w:val="22"/>
          <w:szCs w:val="22"/>
        </w:rPr>
        <w:t>)</w:t>
      </w:r>
    </w:p>
    <w:p w:rsidR="006719DD" w:rsidRPr="00D717E1" w:rsidRDefault="006719DD" w:rsidP="006719DD">
      <w:pPr>
        <w:jc w:val="both"/>
        <w:rPr>
          <w:rFonts w:asciiTheme="minorHAnsi" w:hAnsiTheme="minorHAnsi" w:cstheme="minorHAnsi"/>
          <w:b/>
          <w:sz w:val="22"/>
          <w:szCs w:val="22"/>
        </w:rPr>
      </w:pPr>
    </w:p>
    <w:p w:rsidR="006719DD" w:rsidRPr="00D717E1" w:rsidRDefault="006719DD" w:rsidP="006719DD">
      <w:pPr>
        <w:jc w:val="both"/>
        <w:rPr>
          <w:rFonts w:asciiTheme="minorHAnsi" w:hAnsiTheme="minorHAnsi" w:cstheme="minorHAnsi"/>
          <w:b/>
          <w:sz w:val="22"/>
          <w:szCs w:val="22"/>
          <w:u w:val="single"/>
        </w:rPr>
      </w:pPr>
      <w:r w:rsidRPr="00D717E1">
        <w:rPr>
          <w:rFonts w:asciiTheme="minorHAnsi" w:hAnsiTheme="minorHAnsi" w:cstheme="minorHAnsi"/>
          <w:b/>
          <w:sz w:val="22"/>
          <w:szCs w:val="22"/>
          <w:u w:val="single"/>
        </w:rPr>
        <w:t>Notification Process</w:t>
      </w:r>
    </w:p>
    <w:p w:rsidR="006719DD" w:rsidRPr="00D717E1" w:rsidRDefault="006719DD" w:rsidP="006719DD">
      <w:pPr>
        <w:numPr>
          <w:ilvl w:val="0"/>
          <w:numId w:val="4"/>
        </w:numPr>
        <w:ind w:left="714" w:hanging="357"/>
        <w:jc w:val="both"/>
        <w:rPr>
          <w:rFonts w:asciiTheme="minorHAnsi" w:hAnsiTheme="minorHAnsi" w:cstheme="minorHAnsi"/>
          <w:sz w:val="22"/>
          <w:szCs w:val="22"/>
        </w:rPr>
      </w:pPr>
      <w:r w:rsidRPr="00D717E1">
        <w:rPr>
          <w:rFonts w:asciiTheme="minorHAnsi" w:hAnsiTheme="minorHAnsi" w:cstheme="minorHAnsi"/>
          <w:sz w:val="22"/>
          <w:szCs w:val="22"/>
        </w:rPr>
        <w:t xml:space="preserve">Notify Worksafe on </w:t>
      </w:r>
      <w:r w:rsidRPr="00D717E1">
        <w:rPr>
          <w:rFonts w:asciiTheme="minorHAnsi" w:hAnsiTheme="minorHAnsi" w:cstheme="minorHAnsi"/>
          <w:b/>
          <w:sz w:val="22"/>
          <w:szCs w:val="22"/>
        </w:rPr>
        <w:t>132 260</w:t>
      </w:r>
      <w:r w:rsidRPr="00D717E1">
        <w:rPr>
          <w:rFonts w:asciiTheme="minorHAnsi" w:hAnsiTheme="minorHAnsi" w:cstheme="minorHAnsi"/>
          <w:sz w:val="22"/>
          <w:szCs w:val="22"/>
        </w:rPr>
        <w:t xml:space="preserve"> immediately</w:t>
      </w:r>
    </w:p>
    <w:p w:rsidR="006719DD" w:rsidRPr="00D717E1" w:rsidRDefault="006719DD" w:rsidP="006719DD">
      <w:pPr>
        <w:numPr>
          <w:ilvl w:val="0"/>
          <w:numId w:val="4"/>
        </w:numPr>
        <w:ind w:left="714" w:hanging="357"/>
        <w:jc w:val="both"/>
        <w:rPr>
          <w:rFonts w:asciiTheme="minorHAnsi" w:hAnsiTheme="minorHAnsi" w:cstheme="minorHAnsi"/>
          <w:sz w:val="22"/>
          <w:szCs w:val="22"/>
        </w:rPr>
      </w:pPr>
      <w:r w:rsidRPr="00D717E1">
        <w:rPr>
          <w:rFonts w:asciiTheme="minorHAnsi" w:hAnsiTheme="minorHAnsi" w:cstheme="minorHAnsi"/>
          <w:sz w:val="22"/>
          <w:szCs w:val="22"/>
        </w:rPr>
        <w:t xml:space="preserve">Follow any instructions issued by Worksafe. </w:t>
      </w:r>
    </w:p>
    <w:p w:rsidR="006719DD" w:rsidRPr="00D717E1" w:rsidRDefault="006719DD" w:rsidP="006719DD">
      <w:pPr>
        <w:numPr>
          <w:ilvl w:val="0"/>
          <w:numId w:val="4"/>
        </w:numPr>
        <w:autoSpaceDE w:val="0"/>
        <w:autoSpaceDN w:val="0"/>
        <w:adjustRightInd w:val="0"/>
        <w:ind w:left="714" w:hanging="357"/>
        <w:jc w:val="both"/>
        <w:rPr>
          <w:rFonts w:asciiTheme="minorHAnsi" w:hAnsiTheme="minorHAnsi" w:cstheme="minorHAnsi"/>
          <w:sz w:val="22"/>
          <w:szCs w:val="22"/>
        </w:rPr>
      </w:pPr>
      <w:r w:rsidRPr="00D717E1">
        <w:rPr>
          <w:rFonts w:asciiTheme="minorHAnsi" w:hAnsiTheme="minorHAnsi" w:cstheme="minorHAnsi"/>
          <w:sz w:val="22"/>
          <w:szCs w:val="22"/>
        </w:rPr>
        <w:t xml:space="preserve">Submit the </w:t>
      </w:r>
      <w:r w:rsidRPr="00D717E1">
        <w:rPr>
          <w:rFonts w:asciiTheme="minorHAnsi" w:hAnsiTheme="minorHAnsi" w:cstheme="minorHAnsi"/>
          <w:b/>
          <w:sz w:val="22"/>
          <w:szCs w:val="22"/>
        </w:rPr>
        <w:t>WorkSafe Incident Notification Form</w:t>
      </w:r>
      <w:r w:rsidRPr="00D717E1">
        <w:rPr>
          <w:rFonts w:asciiTheme="minorHAnsi" w:hAnsiTheme="minorHAnsi" w:cstheme="minorHAnsi"/>
          <w:sz w:val="22"/>
          <w:szCs w:val="22"/>
        </w:rPr>
        <w:t xml:space="preserve"> to WorkSafe within 48 hours of the incident occurring:</w:t>
      </w:r>
    </w:p>
    <w:p w:rsidR="006719DD" w:rsidRPr="00D717E1" w:rsidRDefault="006719DD" w:rsidP="006719DD">
      <w:pPr>
        <w:numPr>
          <w:ilvl w:val="3"/>
          <w:numId w:val="4"/>
        </w:numPr>
        <w:autoSpaceDE w:val="0"/>
        <w:autoSpaceDN w:val="0"/>
        <w:adjustRightInd w:val="0"/>
        <w:jc w:val="both"/>
        <w:rPr>
          <w:rFonts w:asciiTheme="minorHAnsi" w:hAnsiTheme="minorHAnsi" w:cstheme="minorHAnsi"/>
          <w:sz w:val="22"/>
          <w:szCs w:val="22"/>
        </w:rPr>
      </w:pPr>
      <w:r w:rsidRPr="00D717E1">
        <w:rPr>
          <w:rFonts w:asciiTheme="minorHAnsi" w:hAnsiTheme="minorHAnsi" w:cstheme="minorHAnsi"/>
          <w:sz w:val="22"/>
          <w:szCs w:val="22"/>
        </w:rPr>
        <w:t>via fax on Fax: (03) 9641 1091</w:t>
      </w:r>
    </w:p>
    <w:p w:rsidR="006719DD" w:rsidRPr="00D717E1" w:rsidRDefault="006719DD" w:rsidP="006719DD">
      <w:pPr>
        <w:numPr>
          <w:ilvl w:val="3"/>
          <w:numId w:val="4"/>
        </w:numPr>
        <w:autoSpaceDE w:val="0"/>
        <w:autoSpaceDN w:val="0"/>
        <w:adjustRightInd w:val="0"/>
        <w:jc w:val="both"/>
        <w:rPr>
          <w:rFonts w:asciiTheme="minorHAnsi" w:hAnsiTheme="minorHAnsi" w:cstheme="minorHAnsi"/>
          <w:sz w:val="22"/>
          <w:szCs w:val="22"/>
        </w:rPr>
      </w:pPr>
      <w:r w:rsidRPr="00D717E1">
        <w:rPr>
          <w:rFonts w:asciiTheme="minorHAnsi" w:hAnsiTheme="minorHAnsi" w:cstheme="minorHAnsi"/>
          <w:sz w:val="22"/>
          <w:szCs w:val="22"/>
        </w:rPr>
        <w:t>by mail to the Incident Notification Unit, Advisory Service, WorkSafe Victoria, 222 Exhibition Street, Melbourne 3000 or GPO Box 4306, Melbourne 3001. </w:t>
      </w:r>
    </w:p>
    <w:p w:rsidR="006719DD" w:rsidRPr="00D717E1" w:rsidRDefault="006719DD" w:rsidP="006719DD">
      <w:pPr>
        <w:numPr>
          <w:ilvl w:val="0"/>
          <w:numId w:val="4"/>
        </w:numPr>
        <w:autoSpaceDE w:val="0"/>
        <w:autoSpaceDN w:val="0"/>
        <w:adjustRightInd w:val="0"/>
        <w:jc w:val="both"/>
        <w:rPr>
          <w:rFonts w:asciiTheme="minorHAnsi" w:hAnsiTheme="minorHAnsi" w:cstheme="minorHAnsi"/>
          <w:sz w:val="22"/>
          <w:szCs w:val="22"/>
        </w:rPr>
      </w:pPr>
      <w:r w:rsidRPr="00D717E1">
        <w:rPr>
          <w:rFonts w:asciiTheme="minorHAnsi" w:hAnsiTheme="minorHAnsi" w:cstheme="minorHAnsi"/>
          <w:sz w:val="22"/>
          <w:szCs w:val="22"/>
        </w:rPr>
        <w:t xml:space="preserve">Complete the </w:t>
      </w:r>
      <w:r w:rsidRPr="00D717E1">
        <w:rPr>
          <w:rFonts w:asciiTheme="minorHAnsi" w:hAnsiTheme="minorHAnsi" w:cstheme="minorHAnsi"/>
          <w:b/>
          <w:sz w:val="22"/>
          <w:szCs w:val="22"/>
        </w:rPr>
        <w:t>WorkSafe Incident Notification Form</w:t>
      </w:r>
      <w:r w:rsidRPr="00D717E1">
        <w:rPr>
          <w:rFonts w:asciiTheme="minorHAnsi" w:hAnsiTheme="minorHAnsi" w:cstheme="minorHAnsi"/>
          <w:sz w:val="22"/>
          <w:szCs w:val="22"/>
        </w:rPr>
        <w:t xml:space="preserve"> online at:</w:t>
      </w:r>
    </w:p>
    <w:p w:rsidR="00236F51" w:rsidRPr="00D717E1" w:rsidRDefault="000D7379" w:rsidP="006719DD">
      <w:pPr>
        <w:jc w:val="both"/>
        <w:rPr>
          <w:rFonts w:asciiTheme="minorHAnsi" w:hAnsiTheme="minorHAnsi" w:cstheme="minorHAnsi"/>
          <w:sz w:val="22"/>
          <w:szCs w:val="22"/>
        </w:rPr>
      </w:pPr>
      <w:hyperlink r:id="rId7" w:history="1">
        <w:r w:rsidR="00236F51" w:rsidRPr="00D717E1">
          <w:rPr>
            <w:rStyle w:val="Hyperlink"/>
            <w:rFonts w:asciiTheme="minorHAnsi" w:hAnsiTheme="minorHAnsi" w:cstheme="minorHAnsi"/>
            <w:sz w:val="22"/>
            <w:szCs w:val="22"/>
          </w:rPr>
          <w:t>https://www.worksafe.vic.gov.au/__data/assets/pdf_file/0020/205760/FOR-Incident-notification-form-2017-06.pdf</w:t>
        </w:r>
      </w:hyperlink>
    </w:p>
    <w:p w:rsidR="00236F51" w:rsidRPr="00D717E1" w:rsidRDefault="00236F51" w:rsidP="006719DD">
      <w:pPr>
        <w:jc w:val="both"/>
        <w:rPr>
          <w:rFonts w:asciiTheme="minorHAnsi" w:hAnsiTheme="minorHAnsi" w:cstheme="minorHAnsi"/>
          <w:sz w:val="22"/>
          <w:szCs w:val="22"/>
        </w:rPr>
      </w:pPr>
    </w:p>
    <w:p w:rsidR="006719DD" w:rsidRPr="00D717E1" w:rsidRDefault="006719DD" w:rsidP="006719DD">
      <w:pPr>
        <w:jc w:val="both"/>
        <w:rPr>
          <w:rFonts w:asciiTheme="minorHAnsi" w:hAnsiTheme="minorHAnsi" w:cstheme="minorHAnsi"/>
          <w:b/>
          <w:sz w:val="22"/>
          <w:szCs w:val="22"/>
          <w:u w:val="single"/>
        </w:rPr>
      </w:pPr>
      <w:r w:rsidRPr="00D717E1">
        <w:rPr>
          <w:rFonts w:asciiTheme="minorHAnsi" w:hAnsiTheme="minorHAnsi" w:cstheme="minorHAnsi"/>
          <w:b/>
          <w:sz w:val="22"/>
          <w:szCs w:val="22"/>
          <w:u w:val="single"/>
        </w:rPr>
        <w:t>Site Preservation</w:t>
      </w:r>
    </w:p>
    <w:p w:rsidR="006719DD" w:rsidRPr="00D717E1" w:rsidRDefault="006719DD" w:rsidP="006719DD">
      <w:pPr>
        <w:jc w:val="both"/>
        <w:rPr>
          <w:rFonts w:asciiTheme="minorHAnsi" w:hAnsiTheme="minorHAnsi" w:cstheme="minorHAnsi"/>
          <w:sz w:val="22"/>
          <w:szCs w:val="22"/>
        </w:rPr>
      </w:pPr>
      <w:r w:rsidRPr="00D717E1">
        <w:rPr>
          <w:rFonts w:asciiTheme="minorHAnsi" w:hAnsiTheme="minorHAnsi" w:cstheme="minorHAnsi"/>
          <w:sz w:val="22"/>
          <w:szCs w:val="22"/>
        </w:rPr>
        <w:t>The site of the incident must be preserved until a Worksafe inspector arrives or as directed by a Worksafe inspector.</w:t>
      </w:r>
    </w:p>
    <w:p w:rsidR="006719DD" w:rsidRPr="00D717E1" w:rsidRDefault="006719DD" w:rsidP="006719DD">
      <w:pPr>
        <w:autoSpaceDE w:val="0"/>
        <w:autoSpaceDN w:val="0"/>
        <w:adjustRightInd w:val="0"/>
        <w:jc w:val="both"/>
        <w:rPr>
          <w:rFonts w:asciiTheme="minorHAnsi" w:hAnsiTheme="minorHAnsi" w:cstheme="minorHAnsi"/>
          <w:sz w:val="22"/>
          <w:szCs w:val="22"/>
        </w:rPr>
      </w:pPr>
      <w:r w:rsidRPr="00D717E1">
        <w:rPr>
          <w:rFonts w:asciiTheme="minorHAnsi" w:hAnsiTheme="minorHAnsi" w:cstheme="minorHAnsi"/>
          <w:sz w:val="22"/>
          <w:szCs w:val="22"/>
        </w:rPr>
        <w:t>The site of a notifiable incident may only be disturbed before an inspector arrives or before an inspector issues a direction, in order to:</w:t>
      </w:r>
    </w:p>
    <w:p w:rsidR="006719DD" w:rsidRPr="00D717E1" w:rsidRDefault="006719DD" w:rsidP="006719DD">
      <w:pPr>
        <w:numPr>
          <w:ilvl w:val="0"/>
          <w:numId w:val="6"/>
        </w:numPr>
        <w:autoSpaceDE w:val="0"/>
        <w:autoSpaceDN w:val="0"/>
        <w:adjustRightInd w:val="0"/>
        <w:jc w:val="both"/>
        <w:rPr>
          <w:rFonts w:asciiTheme="minorHAnsi" w:hAnsiTheme="minorHAnsi" w:cstheme="minorHAnsi"/>
          <w:sz w:val="22"/>
          <w:szCs w:val="22"/>
        </w:rPr>
      </w:pPr>
      <w:r w:rsidRPr="00D717E1">
        <w:rPr>
          <w:rFonts w:asciiTheme="minorHAnsi" w:hAnsiTheme="minorHAnsi" w:cstheme="minorHAnsi"/>
          <w:sz w:val="22"/>
          <w:szCs w:val="22"/>
        </w:rPr>
        <w:t>protect the health and safety of a person; or</w:t>
      </w:r>
    </w:p>
    <w:p w:rsidR="006719DD" w:rsidRPr="00D717E1" w:rsidRDefault="006719DD" w:rsidP="006719DD">
      <w:pPr>
        <w:numPr>
          <w:ilvl w:val="0"/>
          <w:numId w:val="6"/>
        </w:numPr>
        <w:autoSpaceDE w:val="0"/>
        <w:autoSpaceDN w:val="0"/>
        <w:adjustRightInd w:val="0"/>
        <w:jc w:val="both"/>
        <w:rPr>
          <w:rFonts w:asciiTheme="minorHAnsi" w:hAnsiTheme="minorHAnsi" w:cstheme="minorHAnsi"/>
          <w:sz w:val="22"/>
          <w:szCs w:val="22"/>
        </w:rPr>
      </w:pPr>
      <w:r w:rsidRPr="00D717E1">
        <w:rPr>
          <w:rFonts w:asciiTheme="minorHAnsi" w:hAnsiTheme="minorHAnsi" w:cstheme="minorHAnsi"/>
          <w:sz w:val="22"/>
          <w:szCs w:val="22"/>
        </w:rPr>
        <w:t>provide aid to an injured person involved in the incident; or</w:t>
      </w:r>
    </w:p>
    <w:p w:rsidR="006719DD" w:rsidRPr="00D717E1" w:rsidRDefault="006719DD" w:rsidP="006719DD">
      <w:pPr>
        <w:numPr>
          <w:ilvl w:val="0"/>
          <w:numId w:val="6"/>
        </w:numPr>
        <w:autoSpaceDE w:val="0"/>
        <w:autoSpaceDN w:val="0"/>
        <w:adjustRightInd w:val="0"/>
        <w:jc w:val="both"/>
        <w:rPr>
          <w:rFonts w:asciiTheme="minorHAnsi" w:hAnsiTheme="minorHAnsi" w:cstheme="minorHAnsi"/>
          <w:sz w:val="22"/>
          <w:szCs w:val="22"/>
        </w:rPr>
      </w:pPr>
      <w:r w:rsidRPr="00D717E1">
        <w:rPr>
          <w:rFonts w:asciiTheme="minorHAnsi" w:hAnsiTheme="minorHAnsi" w:cstheme="minorHAnsi"/>
          <w:sz w:val="22"/>
          <w:szCs w:val="22"/>
        </w:rPr>
        <w:t>take essential action to make the site safe or to prevent a further incident.</w:t>
      </w:r>
    </w:p>
    <w:p w:rsidR="006719DD" w:rsidRPr="00D717E1" w:rsidRDefault="006719DD" w:rsidP="006719DD">
      <w:pPr>
        <w:autoSpaceDE w:val="0"/>
        <w:autoSpaceDN w:val="0"/>
        <w:adjustRightInd w:val="0"/>
        <w:jc w:val="both"/>
        <w:rPr>
          <w:rFonts w:asciiTheme="minorHAnsi" w:hAnsiTheme="minorHAnsi" w:cstheme="minorHAnsi"/>
          <w:sz w:val="22"/>
          <w:szCs w:val="22"/>
          <w:lang w:eastAsia="en-AU"/>
        </w:rPr>
      </w:pPr>
      <w:r w:rsidRPr="00D717E1">
        <w:rPr>
          <w:rFonts w:asciiTheme="minorHAnsi" w:hAnsiTheme="minorHAnsi" w:cstheme="minorHAnsi"/>
          <w:sz w:val="22"/>
          <w:szCs w:val="22"/>
          <w:lang w:eastAsia="en-AU"/>
        </w:rPr>
        <w:t>The incident site is the area at the workplace where the incident occurred. It includes any plant involved in the incident and extends to any area within the workplace where any substances have escaped, spilled or leaked; and any debris, including plant debris, or objects have fallen as a result of the incident.</w:t>
      </w:r>
    </w:p>
    <w:p w:rsidR="006719DD" w:rsidRPr="00D717E1" w:rsidRDefault="006719DD" w:rsidP="006719DD">
      <w:pPr>
        <w:autoSpaceDE w:val="0"/>
        <w:autoSpaceDN w:val="0"/>
        <w:adjustRightInd w:val="0"/>
        <w:jc w:val="both"/>
        <w:rPr>
          <w:rFonts w:asciiTheme="minorHAnsi" w:hAnsiTheme="minorHAnsi" w:cstheme="minorHAnsi"/>
          <w:sz w:val="22"/>
          <w:szCs w:val="22"/>
          <w:lang w:eastAsia="en-AU"/>
        </w:rPr>
      </w:pPr>
    </w:p>
    <w:p w:rsidR="006719DD" w:rsidRPr="00D717E1" w:rsidRDefault="006719DD" w:rsidP="006719DD">
      <w:pPr>
        <w:jc w:val="both"/>
        <w:rPr>
          <w:rFonts w:asciiTheme="minorHAnsi" w:hAnsiTheme="minorHAnsi" w:cstheme="minorHAnsi"/>
          <w:b/>
          <w:sz w:val="22"/>
          <w:szCs w:val="22"/>
          <w:u w:val="single"/>
        </w:rPr>
      </w:pPr>
      <w:r w:rsidRPr="00D717E1">
        <w:rPr>
          <w:rFonts w:asciiTheme="minorHAnsi" w:hAnsiTheme="minorHAnsi" w:cstheme="minorHAnsi"/>
          <w:b/>
          <w:sz w:val="22"/>
          <w:szCs w:val="22"/>
          <w:u w:val="single"/>
        </w:rPr>
        <w:t>Record Keeping</w:t>
      </w:r>
    </w:p>
    <w:p w:rsidR="006719DD" w:rsidRPr="00D717E1" w:rsidRDefault="006719DD" w:rsidP="006719DD">
      <w:pPr>
        <w:autoSpaceDE w:val="0"/>
        <w:autoSpaceDN w:val="0"/>
        <w:adjustRightInd w:val="0"/>
        <w:jc w:val="both"/>
        <w:rPr>
          <w:rFonts w:asciiTheme="minorHAnsi" w:hAnsiTheme="minorHAnsi" w:cstheme="minorHAnsi"/>
          <w:sz w:val="22"/>
          <w:szCs w:val="22"/>
        </w:rPr>
      </w:pPr>
      <w:r w:rsidRPr="00D717E1">
        <w:rPr>
          <w:rFonts w:asciiTheme="minorHAnsi" w:hAnsiTheme="minorHAnsi" w:cstheme="minorHAnsi"/>
          <w:sz w:val="22"/>
          <w:szCs w:val="22"/>
        </w:rPr>
        <w:t>You must keep a copy of the written record of a notifiable incident (the completed Incident Notification Form) for at least 5 years.</w:t>
      </w:r>
    </w:p>
    <w:p w:rsidR="006719DD" w:rsidRPr="00D717E1" w:rsidRDefault="006719DD" w:rsidP="006719DD">
      <w:pPr>
        <w:jc w:val="both"/>
        <w:rPr>
          <w:rFonts w:asciiTheme="minorHAnsi" w:hAnsiTheme="minorHAnsi" w:cstheme="minorHAnsi"/>
          <w:sz w:val="22"/>
          <w:szCs w:val="22"/>
        </w:rPr>
      </w:pPr>
    </w:p>
    <w:p w:rsidR="006719DD" w:rsidRPr="00D717E1" w:rsidRDefault="006719DD" w:rsidP="006719DD">
      <w:pPr>
        <w:jc w:val="center"/>
        <w:rPr>
          <w:rFonts w:asciiTheme="minorHAnsi" w:hAnsiTheme="minorHAnsi" w:cstheme="minorHAnsi"/>
          <w:b/>
          <w:sz w:val="22"/>
          <w:szCs w:val="22"/>
          <w:u w:val="single"/>
        </w:rPr>
      </w:pPr>
    </w:p>
    <w:p w:rsidR="006719DD" w:rsidRPr="00D717E1" w:rsidRDefault="006719DD" w:rsidP="006719DD">
      <w:pPr>
        <w:rPr>
          <w:rFonts w:asciiTheme="minorHAnsi" w:hAnsiTheme="minorHAnsi" w:cstheme="minorHAnsi"/>
          <w:b/>
          <w:sz w:val="22"/>
          <w:szCs w:val="22"/>
          <w:u w:val="single"/>
        </w:rPr>
      </w:pPr>
      <w:r w:rsidRPr="00D717E1">
        <w:rPr>
          <w:rFonts w:asciiTheme="minorHAnsi" w:hAnsiTheme="minorHAnsi" w:cstheme="minorHAnsi"/>
          <w:b/>
          <w:sz w:val="22"/>
          <w:szCs w:val="22"/>
          <w:u w:val="single"/>
        </w:rPr>
        <w:br w:type="page"/>
      </w:r>
    </w:p>
    <w:p w:rsidR="006719DD" w:rsidRPr="00D717E1" w:rsidRDefault="006719DD" w:rsidP="006719DD">
      <w:pPr>
        <w:jc w:val="center"/>
        <w:rPr>
          <w:rFonts w:asciiTheme="minorHAnsi" w:hAnsiTheme="minorHAnsi" w:cstheme="minorHAnsi"/>
          <w:b/>
          <w:sz w:val="28"/>
          <w:szCs w:val="28"/>
          <w:u w:val="single"/>
        </w:rPr>
      </w:pPr>
      <w:r w:rsidRPr="00D717E1">
        <w:rPr>
          <w:rFonts w:asciiTheme="minorHAnsi" w:hAnsiTheme="minorHAnsi" w:cstheme="minorHAnsi"/>
          <w:b/>
          <w:sz w:val="28"/>
          <w:szCs w:val="28"/>
          <w:u w:val="single"/>
        </w:rPr>
        <w:lastRenderedPageBreak/>
        <w:t>New South Wales</w:t>
      </w:r>
    </w:p>
    <w:p w:rsidR="006719DD" w:rsidRPr="00D717E1" w:rsidRDefault="006719DD" w:rsidP="006719DD">
      <w:pPr>
        <w:jc w:val="both"/>
        <w:rPr>
          <w:rFonts w:asciiTheme="minorHAnsi" w:hAnsiTheme="minorHAnsi" w:cstheme="minorHAnsi"/>
          <w:sz w:val="22"/>
          <w:szCs w:val="22"/>
        </w:rPr>
      </w:pPr>
      <w:r w:rsidRPr="00D717E1">
        <w:rPr>
          <w:rFonts w:asciiTheme="minorHAnsi" w:hAnsiTheme="minorHAnsi" w:cstheme="minorHAnsi"/>
          <w:sz w:val="22"/>
          <w:szCs w:val="22"/>
        </w:rPr>
        <w:t xml:space="preserve">The </w:t>
      </w:r>
      <w:r w:rsidR="00E83A6F" w:rsidRPr="00D717E1">
        <w:rPr>
          <w:rFonts w:asciiTheme="minorHAnsi" w:hAnsiTheme="minorHAnsi" w:cstheme="minorHAnsi"/>
          <w:sz w:val="22"/>
          <w:szCs w:val="22"/>
        </w:rPr>
        <w:t>SafeWork NSW</w:t>
      </w:r>
      <w:r w:rsidRPr="00D717E1">
        <w:rPr>
          <w:rFonts w:asciiTheme="minorHAnsi" w:hAnsiTheme="minorHAnsi" w:cstheme="minorHAnsi"/>
          <w:sz w:val="22"/>
          <w:szCs w:val="22"/>
        </w:rPr>
        <w:t xml:space="preserve"> requires:</w:t>
      </w:r>
    </w:p>
    <w:p w:rsidR="006719DD" w:rsidRPr="00D717E1" w:rsidRDefault="006719DD" w:rsidP="006719DD">
      <w:pPr>
        <w:numPr>
          <w:ilvl w:val="0"/>
          <w:numId w:val="9"/>
        </w:numPr>
        <w:jc w:val="both"/>
        <w:rPr>
          <w:rFonts w:asciiTheme="minorHAnsi" w:hAnsiTheme="minorHAnsi" w:cstheme="minorHAnsi"/>
          <w:sz w:val="22"/>
          <w:szCs w:val="22"/>
        </w:rPr>
      </w:pPr>
      <w:r w:rsidRPr="00D717E1">
        <w:rPr>
          <w:rFonts w:asciiTheme="minorHAnsi" w:hAnsiTheme="minorHAnsi" w:cstheme="minorHAnsi"/>
          <w:sz w:val="22"/>
          <w:szCs w:val="22"/>
        </w:rPr>
        <w:t>immediate notification of a ‘notifiable incident’ to the regulator after becoming aware of it</w:t>
      </w:r>
    </w:p>
    <w:p w:rsidR="006719DD" w:rsidRPr="00D717E1" w:rsidRDefault="006719DD" w:rsidP="006719DD">
      <w:pPr>
        <w:numPr>
          <w:ilvl w:val="0"/>
          <w:numId w:val="9"/>
        </w:numPr>
        <w:jc w:val="both"/>
        <w:rPr>
          <w:rFonts w:asciiTheme="minorHAnsi" w:hAnsiTheme="minorHAnsi" w:cstheme="minorHAnsi"/>
          <w:sz w:val="22"/>
          <w:szCs w:val="22"/>
        </w:rPr>
      </w:pPr>
      <w:r w:rsidRPr="00D717E1">
        <w:rPr>
          <w:rFonts w:asciiTheme="minorHAnsi" w:hAnsiTheme="minorHAnsi" w:cstheme="minorHAnsi"/>
          <w:sz w:val="22"/>
          <w:szCs w:val="22"/>
        </w:rPr>
        <w:t>if the regulator asks – written notification within 48 hours of the request</w:t>
      </w:r>
    </w:p>
    <w:p w:rsidR="006719DD" w:rsidRPr="00D717E1" w:rsidRDefault="006719DD" w:rsidP="006719DD">
      <w:pPr>
        <w:numPr>
          <w:ilvl w:val="0"/>
          <w:numId w:val="9"/>
        </w:numPr>
        <w:jc w:val="both"/>
        <w:rPr>
          <w:rFonts w:asciiTheme="minorHAnsi" w:hAnsiTheme="minorHAnsi" w:cstheme="minorHAnsi"/>
          <w:sz w:val="22"/>
          <w:szCs w:val="22"/>
        </w:rPr>
      </w:pPr>
      <w:r w:rsidRPr="00D717E1">
        <w:rPr>
          <w:rFonts w:asciiTheme="minorHAnsi" w:hAnsiTheme="minorHAnsi" w:cstheme="minorHAnsi"/>
          <w:sz w:val="22"/>
          <w:szCs w:val="22"/>
        </w:rPr>
        <w:t>preservation of the incident site until an inspector arrives or directs otherwise.</w:t>
      </w:r>
    </w:p>
    <w:p w:rsidR="006719DD" w:rsidRPr="00D717E1" w:rsidRDefault="006719DD" w:rsidP="006719DD">
      <w:pPr>
        <w:jc w:val="both"/>
        <w:rPr>
          <w:rFonts w:asciiTheme="minorHAnsi" w:hAnsiTheme="minorHAnsi" w:cstheme="minorHAnsi"/>
          <w:sz w:val="22"/>
          <w:szCs w:val="22"/>
        </w:rPr>
      </w:pPr>
      <w:r w:rsidRPr="00D717E1">
        <w:rPr>
          <w:rFonts w:asciiTheme="minorHAnsi" w:hAnsiTheme="minorHAnsi" w:cstheme="minorHAnsi"/>
          <w:sz w:val="22"/>
          <w:szCs w:val="22"/>
        </w:rPr>
        <w:t>Failing to notify is a criminal offence and penalties apply.</w:t>
      </w:r>
    </w:p>
    <w:p w:rsidR="006719DD" w:rsidRPr="00D717E1" w:rsidRDefault="006719DD" w:rsidP="006719DD">
      <w:pPr>
        <w:jc w:val="both"/>
        <w:rPr>
          <w:rFonts w:asciiTheme="minorHAnsi" w:hAnsiTheme="minorHAnsi" w:cstheme="minorHAnsi"/>
          <w:b/>
          <w:sz w:val="22"/>
          <w:szCs w:val="22"/>
        </w:rPr>
      </w:pPr>
    </w:p>
    <w:p w:rsidR="006719DD" w:rsidRPr="00D717E1" w:rsidRDefault="006719DD" w:rsidP="006719DD">
      <w:pPr>
        <w:jc w:val="both"/>
        <w:rPr>
          <w:rFonts w:asciiTheme="minorHAnsi" w:hAnsiTheme="minorHAnsi" w:cstheme="minorHAnsi"/>
          <w:b/>
          <w:sz w:val="22"/>
          <w:szCs w:val="22"/>
        </w:rPr>
      </w:pPr>
      <w:r w:rsidRPr="00D717E1">
        <w:rPr>
          <w:rFonts w:asciiTheme="minorHAnsi" w:hAnsiTheme="minorHAnsi" w:cstheme="minorHAnsi"/>
          <w:b/>
          <w:sz w:val="22"/>
          <w:szCs w:val="22"/>
        </w:rPr>
        <w:t>What is a ‘notifiable incident’</w:t>
      </w:r>
    </w:p>
    <w:p w:rsidR="006719DD" w:rsidRPr="00D717E1" w:rsidRDefault="006719DD" w:rsidP="006719DD">
      <w:pPr>
        <w:jc w:val="both"/>
        <w:rPr>
          <w:rFonts w:asciiTheme="minorHAnsi" w:hAnsiTheme="minorHAnsi" w:cstheme="minorHAnsi"/>
          <w:sz w:val="22"/>
          <w:szCs w:val="22"/>
        </w:rPr>
      </w:pPr>
      <w:r w:rsidRPr="00D717E1">
        <w:rPr>
          <w:rFonts w:asciiTheme="minorHAnsi" w:hAnsiTheme="minorHAnsi" w:cstheme="minorHAnsi"/>
          <w:sz w:val="22"/>
          <w:szCs w:val="22"/>
        </w:rPr>
        <w:t>A ‘notifiable incident’ as outlined in the WHS Act is:</w:t>
      </w:r>
    </w:p>
    <w:p w:rsidR="006719DD" w:rsidRPr="00D717E1" w:rsidRDefault="006719DD" w:rsidP="006719DD">
      <w:pPr>
        <w:numPr>
          <w:ilvl w:val="0"/>
          <w:numId w:val="8"/>
        </w:numPr>
        <w:jc w:val="both"/>
        <w:rPr>
          <w:rFonts w:asciiTheme="minorHAnsi" w:hAnsiTheme="minorHAnsi" w:cstheme="minorHAnsi"/>
          <w:sz w:val="22"/>
          <w:szCs w:val="22"/>
        </w:rPr>
      </w:pPr>
      <w:r w:rsidRPr="00D717E1">
        <w:rPr>
          <w:rFonts w:asciiTheme="minorHAnsi" w:hAnsiTheme="minorHAnsi" w:cstheme="minorHAnsi"/>
          <w:sz w:val="22"/>
          <w:szCs w:val="22"/>
        </w:rPr>
        <w:t>the death of a person</w:t>
      </w:r>
    </w:p>
    <w:p w:rsidR="006719DD" w:rsidRPr="00D717E1" w:rsidRDefault="006719DD" w:rsidP="006719DD">
      <w:pPr>
        <w:numPr>
          <w:ilvl w:val="0"/>
          <w:numId w:val="8"/>
        </w:numPr>
        <w:jc w:val="both"/>
        <w:rPr>
          <w:rFonts w:asciiTheme="minorHAnsi" w:hAnsiTheme="minorHAnsi" w:cstheme="minorHAnsi"/>
          <w:sz w:val="22"/>
          <w:szCs w:val="22"/>
        </w:rPr>
      </w:pPr>
      <w:r w:rsidRPr="00D717E1">
        <w:rPr>
          <w:rFonts w:asciiTheme="minorHAnsi" w:hAnsiTheme="minorHAnsi" w:cstheme="minorHAnsi"/>
          <w:sz w:val="22"/>
          <w:szCs w:val="22"/>
        </w:rPr>
        <w:t>a ‘serious injury or illness’, or</w:t>
      </w:r>
    </w:p>
    <w:p w:rsidR="006719DD" w:rsidRPr="00D717E1" w:rsidRDefault="006719DD" w:rsidP="006719DD">
      <w:pPr>
        <w:numPr>
          <w:ilvl w:val="0"/>
          <w:numId w:val="8"/>
        </w:numPr>
        <w:jc w:val="both"/>
        <w:rPr>
          <w:rFonts w:asciiTheme="minorHAnsi" w:hAnsiTheme="minorHAnsi" w:cstheme="minorHAnsi"/>
          <w:sz w:val="22"/>
          <w:szCs w:val="22"/>
        </w:rPr>
      </w:pPr>
      <w:r w:rsidRPr="00D717E1">
        <w:rPr>
          <w:rFonts w:asciiTheme="minorHAnsi" w:hAnsiTheme="minorHAnsi" w:cstheme="minorHAnsi"/>
          <w:sz w:val="22"/>
          <w:szCs w:val="22"/>
        </w:rPr>
        <w:t>a ‘dangerous incident’</w:t>
      </w:r>
    </w:p>
    <w:p w:rsidR="006719DD" w:rsidRPr="00D717E1" w:rsidRDefault="006719DD" w:rsidP="006719DD">
      <w:pPr>
        <w:jc w:val="both"/>
        <w:rPr>
          <w:rFonts w:asciiTheme="minorHAnsi" w:hAnsiTheme="minorHAnsi" w:cstheme="minorHAnsi"/>
          <w:sz w:val="22"/>
          <w:szCs w:val="22"/>
        </w:rPr>
      </w:pPr>
      <w:r w:rsidRPr="00D717E1">
        <w:rPr>
          <w:rFonts w:asciiTheme="minorHAnsi" w:hAnsiTheme="minorHAnsi" w:cstheme="minorHAnsi"/>
          <w:sz w:val="22"/>
          <w:szCs w:val="22"/>
        </w:rPr>
        <w:t>arising out of work carried out by a business or undertaking or a workplace.</w:t>
      </w:r>
    </w:p>
    <w:p w:rsidR="006719DD" w:rsidRPr="00D717E1" w:rsidRDefault="006719DD" w:rsidP="006719DD">
      <w:pPr>
        <w:jc w:val="both"/>
        <w:rPr>
          <w:rFonts w:asciiTheme="minorHAnsi" w:hAnsiTheme="minorHAnsi" w:cstheme="minorHAnsi"/>
          <w:sz w:val="22"/>
          <w:szCs w:val="22"/>
        </w:rPr>
      </w:pPr>
      <w:r w:rsidRPr="00D717E1">
        <w:rPr>
          <w:rFonts w:asciiTheme="minorHAnsi" w:hAnsiTheme="minorHAnsi" w:cstheme="minorHAnsi"/>
          <w:sz w:val="22"/>
          <w:szCs w:val="22"/>
        </w:rPr>
        <w:t>‘Notifiable incidents’ may relate to any person – whether an employee, contractor or member of the public.</w:t>
      </w:r>
    </w:p>
    <w:p w:rsidR="006719DD" w:rsidRPr="00D717E1" w:rsidRDefault="006719DD" w:rsidP="006719DD">
      <w:pPr>
        <w:jc w:val="both"/>
        <w:rPr>
          <w:rFonts w:asciiTheme="minorHAnsi" w:hAnsiTheme="minorHAnsi" w:cstheme="minorHAnsi"/>
          <w:b/>
          <w:sz w:val="22"/>
          <w:szCs w:val="22"/>
        </w:rPr>
      </w:pPr>
      <w:r w:rsidRPr="00D717E1">
        <w:rPr>
          <w:rFonts w:asciiTheme="minorHAnsi" w:hAnsiTheme="minorHAnsi" w:cstheme="minorHAnsi"/>
          <w:b/>
          <w:sz w:val="22"/>
          <w:szCs w:val="22"/>
        </w:rPr>
        <w:t>Serious injury or illness</w:t>
      </w:r>
    </w:p>
    <w:p w:rsidR="006719DD" w:rsidRPr="00D717E1" w:rsidRDefault="006719DD" w:rsidP="006719DD">
      <w:pPr>
        <w:jc w:val="both"/>
        <w:rPr>
          <w:rFonts w:asciiTheme="minorHAnsi" w:hAnsiTheme="minorHAnsi" w:cstheme="minorHAnsi"/>
          <w:sz w:val="22"/>
          <w:szCs w:val="22"/>
        </w:rPr>
      </w:pPr>
      <w:r w:rsidRPr="00D717E1">
        <w:rPr>
          <w:rFonts w:asciiTheme="minorHAnsi" w:hAnsiTheme="minorHAnsi" w:cstheme="minorHAnsi"/>
          <w:sz w:val="22"/>
          <w:szCs w:val="22"/>
        </w:rPr>
        <w:t>Notification is required of a serious injury or illness of a person if they require any of the following</w:t>
      </w:r>
    </w:p>
    <w:p w:rsidR="006719DD" w:rsidRPr="00D717E1" w:rsidRDefault="006719DD" w:rsidP="006719DD">
      <w:pPr>
        <w:numPr>
          <w:ilvl w:val="0"/>
          <w:numId w:val="14"/>
        </w:numPr>
        <w:jc w:val="both"/>
        <w:rPr>
          <w:rFonts w:asciiTheme="minorHAnsi" w:hAnsiTheme="minorHAnsi" w:cstheme="minorHAnsi"/>
          <w:sz w:val="22"/>
          <w:szCs w:val="22"/>
        </w:rPr>
      </w:pPr>
      <w:r w:rsidRPr="00D717E1">
        <w:rPr>
          <w:rFonts w:asciiTheme="minorHAnsi" w:hAnsiTheme="minorHAnsi" w:cstheme="minorHAnsi"/>
          <w:sz w:val="22"/>
          <w:szCs w:val="22"/>
        </w:rPr>
        <w:t>Immediate treatment as an in-patient in a hospital</w:t>
      </w:r>
    </w:p>
    <w:p w:rsidR="006719DD" w:rsidRPr="00D717E1" w:rsidRDefault="006719DD" w:rsidP="006719DD">
      <w:pPr>
        <w:numPr>
          <w:ilvl w:val="0"/>
          <w:numId w:val="14"/>
        </w:numPr>
        <w:jc w:val="both"/>
        <w:rPr>
          <w:rFonts w:asciiTheme="minorHAnsi" w:hAnsiTheme="minorHAnsi" w:cstheme="minorHAnsi"/>
          <w:sz w:val="22"/>
          <w:szCs w:val="22"/>
        </w:rPr>
      </w:pPr>
      <w:r w:rsidRPr="00D717E1">
        <w:rPr>
          <w:rFonts w:asciiTheme="minorHAnsi" w:hAnsiTheme="minorHAnsi" w:cstheme="minorHAnsi"/>
          <w:sz w:val="22"/>
          <w:szCs w:val="22"/>
        </w:rPr>
        <w:t>Immediate treatment for the amputation of any part of the body</w:t>
      </w:r>
    </w:p>
    <w:p w:rsidR="006719DD" w:rsidRPr="00D717E1" w:rsidRDefault="006719DD" w:rsidP="006719DD">
      <w:pPr>
        <w:numPr>
          <w:ilvl w:val="0"/>
          <w:numId w:val="14"/>
        </w:numPr>
        <w:jc w:val="both"/>
        <w:rPr>
          <w:rFonts w:asciiTheme="minorHAnsi" w:hAnsiTheme="minorHAnsi" w:cstheme="minorHAnsi"/>
          <w:sz w:val="22"/>
          <w:szCs w:val="22"/>
        </w:rPr>
      </w:pPr>
      <w:r w:rsidRPr="00D717E1">
        <w:rPr>
          <w:rFonts w:asciiTheme="minorHAnsi" w:hAnsiTheme="minorHAnsi" w:cstheme="minorHAnsi"/>
          <w:sz w:val="22"/>
          <w:szCs w:val="22"/>
        </w:rPr>
        <w:t>Immediate treatment for a serious head injury</w:t>
      </w:r>
    </w:p>
    <w:p w:rsidR="006719DD" w:rsidRPr="00D717E1" w:rsidRDefault="006719DD" w:rsidP="006719DD">
      <w:pPr>
        <w:numPr>
          <w:ilvl w:val="0"/>
          <w:numId w:val="10"/>
        </w:numPr>
        <w:jc w:val="both"/>
        <w:rPr>
          <w:rFonts w:asciiTheme="minorHAnsi" w:hAnsiTheme="minorHAnsi" w:cstheme="minorHAnsi"/>
          <w:sz w:val="22"/>
          <w:szCs w:val="22"/>
        </w:rPr>
      </w:pPr>
      <w:r w:rsidRPr="00D717E1">
        <w:rPr>
          <w:rFonts w:asciiTheme="minorHAnsi" w:hAnsiTheme="minorHAnsi" w:cstheme="minorHAnsi"/>
          <w:sz w:val="22"/>
          <w:szCs w:val="22"/>
        </w:rPr>
        <w:t>Immediate treatment for a serious eye injury</w:t>
      </w:r>
    </w:p>
    <w:p w:rsidR="006719DD" w:rsidRPr="00D717E1" w:rsidRDefault="006719DD" w:rsidP="006719DD">
      <w:pPr>
        <w:numPr>
          <w:ilvl w:val="0"/>
          <w:numId w:val="10"/>
        </w:numPr>
        <w:jc w:val="both"/>
        <w:rPr>
          <w:rFonts w:asciiTheme="minorHAnsi" w:hAnsiTheme="minorHAnsi" w:cstheme="minorHAnsi"/>
          <w:sz w:val="22"/>
          <w:szCs w:val="22"/>
        </w:rPr>
      </w:pPr>
      <w:r w:rsidRPr="00D717E1">
        <w:rPr>
          <w:rFonts w:asciiTheme="minorHAnsi" w:hAnsiTheme="minorHAnsi" w:cstheme="minorHAnsi"/>
          <w:sz w:val="22"/>
          <w:szCs w:val="22"/>
        </w:rPr>
        <w:t>Immediate treatment for a serious burn</w:t>
      </w:r>
    </w:p>
    <w:p w:rsidR="006719DD" w:rsidRPr="00D717E1" w:rsidRDefault="006719DD" w:rsidP="006719DD">
      <w:pPr>
        <w:numPr>
          <w:ilvl w:val="0"/>
          <w:numId w:val="10"/>
        </w:numPr>
        <w:jc w:val="both"/>
        <w:rPr>
          <w:rFonts w:asciiTheme="minorHAnsi" w:hAnsiTheme="minorHAnsi" w:cstheme="minorHAnsi"/>
          <w:sz w:val="22"/>
          <w:szCs w:val="22"/>
        </w:rPr>
      </w:pPr>
      <w:r w:rsidRPr="00D717E1">
        <w:rPr>
          <w:rFonts w:asciiTheme="minorHAnsi" w:hAnsiTheme="minorHAnsi" w:cstheme="minorHAnsi"/>
          <w:sz w:val="22"/>
          <w:szCs w:val="22"/>
        </w:rPr>
        <w:t>Immediate treatment for the separation of skin from an underlying tissue (such as degloving or scalping)</w:t>
      </w:r>
    </w:p>
    <w:p w:rsidR="006719DD" w:rsidRPr="00D717E1" w:rsidRDefault="006719DD" w:rsidP="006719DD">
      <w:pPr>
        <w:numPr>
          <w:ilvl w:val="0"/>
          <w:numId w:val="10"/>
        </w:numPr>
        <w:jc w:val="both"/>
        <w:rPr>
          <w:rFonts w:asciiTheme="minorHAnsi" w:hAnsiTheme="minorHAnsi" w:cstheme="minorHAnsi"/>
          <w:sz w:val="22"/>
          <w:szCs w:val="22"/>
        </w:rPr>
      </w:pPr>
      <w:r w:rsidRPr="00D717E1">
        <w:rPr>
          <w:rFonts w:asciiTheme="minorHAnsi" w:hAnsiTheme="minorHAnsi" w:cstheme="minorHAnsi"/>
          <w:sz w:val="22"/>
          <w:szCs w:val="22"/>
        </w:rPr>
        <w:t>Immediate treatment for a spinal injury</w:t>
      </w:r>
    </w:p>
    <w:p w:rsidR="006719DD" w:rsidRPr="00D717E1" w:rsidRDefault="006719DD" w:rsidP="006719DD">
      <w:pPr>
        <w:numPr>
          <w:ilvl w:val="0"/>
          <w:numId w:val="10"/>
        </w:numPr>
        <w:jc w:val="both"/>
        <w:rPr>
          <w:rFonts w:asciiTheme="minorHAnsi" w:hAnsiTheme="minorHAnsi" w:cstheme="minorHAnsi"/>
          <w:sz w:val="22"/>
          <w:szCs w:val="22"/>
        </w:rPr>
      </w:pPr>
      <w:r w:rsidRPr="00D717E1">
        <w:rPr>
          <w:rFonts w:asciiTheme="minorHAnsi" w:hAnsiTheme="minorHAnsi" w:cstheme="minorHAnsi"/>
          <w:sz w:val="22"/>
          <w:szCs w:val="22"/>
        </w:rPr>
        <w:t>Immediate treatment for the loss of a bodily function</w:t>
      </w:r>
    </w:p>
    <w:p w:rsidR="006719DD" w:rsidRPr="00D717E1" w:rsidRDefault="006719DD" w:rsidP="006719DD">
      <w:pPr>
        <w:numPr>
          <w:ilvl w:val="0"/>
          <w:numId w:val="10"/>
        </w:numPr>
        <w:jc w:val="both"/>
        <w:rPr>
          <w:rFonts w:asciiTheme="minorHAnsi" w:hAnsiTheme="minorHAnsi" w:cstheme="minorHAnsi"/>
          <w:sz w:val="22"/>
          <w:szCs w:val="22"/>
        </w:rPr>
      </w:pPr>
      <w:r w:rsidRPr="00D717E1">
        <w:rPr>
          <w:rFonts w:asciiTheme="minorHAnsi" w:hAnsiTheme="minorHAnsi" w:cstheme="minorHAnsi"/>
          <w:sz w:val="22"/>
          <w:szCs w:val="22"/>
        </w:rPr>
        <w:t>Immediate treatment for serious lacerations</w:t>
      </w:r>
    </w:p>
    <w:p w:rsidR="006719DD" w:rsidRPr="00D717E1" w:rsidRDefault="006719DD" w:rsidP="006719DD">
      <w:pPr>
        <w:numPr>
          <w:ilvl w:val="0"/>
          <w:numId w:val="10"/>
        </w:numPr>
        <w:jc w:val="both"/>
        <w:rPr>
          <w:rFonts w:asciiTheme="minorHAnsi" w:hAnsiTheme="minorHAnsi" w:cstheme="minorHAnsi"/>
          <w:sz w:val="22"/>
          <w:szCs w:val="22"/>
        </w:rPr>
      </w:pPr>
      <w:r w:rsidRPr="00D717E1">
        <w:rPr>
          <w:rFonts w:asciiTheme="minorHAnsi" w:hAnsiTheme="minorHAnsi" w:cstheme="minorHAnsi"/>
          <w:sz w:val="22"/>
          <w:szCs w:val="22"/>
        </w:rPr>
        <w:t>Medical treatment within 48 hours of exposure to a substance</w:t>
      </w:r>
    </w:p>
    <w:p w:rsidR="006719DD" w:rsidRPr="00D717E1" w:rsidRDefault="006719DD" w:rsidP="006719DD">
      <w:pPr>
        <w:jc w:val="both"/>
        <w:rPr>
          <w:rFonts w:asciiTheme="minorHAnsi" w:hAnsiTheme="minorHAnsi" w:cstheme="minorHAnsi"/>
          <w:sz w:val="22"/>
          <w:szCs w:val="22"/>
        </w:rPr>
      </w:pPr>
      <w:r w:rsidRPr="00D717E1">
        <w:rPr>
          <w:rFonts w:asciiTheme="minorHAnsi" w:hAnsiTheme="minorHAnsi" w:cstheme="minorHAnsi"/>
          <w:sz w:val="22"/>
          <w:szCs w:val="22"/>
        </w:rPr>
        <w:t>‘Treatment’ means the kind of treatment that would be required for a serious injury or illness and includes ‘medical treatment’ (ie by a registered medical practitioner), treatment by a paramedic or treatment by a registered nurse.</w:t>
      </w:r>
    </w:p>
    <w:p w:rsidR="006719DD" w:rsidRPr="00D717E1" w:rsidRDefault="006719DD" w:rsidP="006719DD">
      <w:pPr>
        <w:jc w:val="both"/>
        <w:rPr>
          <w:rFonts w:asciiTheme="minorHAnsi" w:hAnsiTheme="minorHAnsi" w:cstheme="minorHAnsi"/>
          <w:sz w:val="22"/>
          <w:szCs w:val="22"/>
        </w:rPr>
      </w:pPr>
      <w:r w:rsidRPr="00D717E1">
        <w:rPr>
          <w:rFonts w:asciiTheme="minorHAnsi" w:hAnsiTheme="minorHAnsi" w:cstheme="minorHAnsi"/>
          <w:sz w:val="22"/>
          <w:szCs w:val="22"/>
        </w:rPr>
        <w:t>Any infection to which the carrying out of work is a significant contributing factor, including any infection that is reliably attributable to carrying out work:</w:t>
      </w:r>
    </w:p>
    <w:p w:rsidR="006719DD" w:rsidRPr="00D717E1" w:rsidRDefault="006719DD" w:rsidP="006719DD">
      <w:pPr>
        <w:numPr>
          <w:ilvl w:val="0"/>
          <w:numId w:val="12"/>
        </w:numPr>
        <w:jc w:val="both"/>
        <w:rPr>
          <w:rFonts w:asciiTheme="minorHAnsi" w:hAnsiTheme="minorHAnsi" w:cstheme="minorHAnsi"/>
          <w:sz w:val="22"/>
          <w:szCs w:val="22"/>
        </w:rPr>
      </w:pPr>
      <w:r w:rsidRPr="00D717E1">
        <w:rPr>
          <w:rFonts w:asciiTheme="minorHAnsi" w:hAnsiTheme="minorHAnsi" w:cstheme="minorHAnsi"/>
          <w:sz w:val="22"/>
          <w:szCs w:val="22"/>
        </w:rPr>
        <w:t>with micro-organisms</w:t>
      </w:r>
    </w:p>
    <w:p w:rsidR="006719DD" w:rsidRPr="00D717E1" w:rsidRDefault="006719DD" w:rsidP="006719DD">
      <w:pPr>
        <w:numPr>
          <w:ilvl w:val="0"/>
          <w:numId w:val="12"/>
        </w:numPr>
        <w:jc w:val="both"/>
        <w:rPr>
          <w:rFonts w:asciiTheme="minorHAnsi" w:hAnsiTheme="minorHAnsi" w:cstheme="minorHAnsi"/>
          <w:sz w:val="22"/>
          <w:szCs w:val="22"/>
        </w:rPr>
      </w:pPr>
      <w:r w:rsidRPr="00D717E1">
        <w:rPr>
          <w:rFonts w:asciiTheme="minorHAnsi" w:hAnsiTheme="minorHAnsi" w:cstheme="minorHAnsi"/>
          <w:sz w:val="22"/>
          <w:szCs w:val="22"/>
        </w:rPr>
        <w:t>that involves providing treatment or care to a person</w:t>
      </w:r>
    </w:p>
    <w:p w:rsidR="006719DD" w:rsidRPr="00D717E1" w:rsidRDefault="006719DD" w:rsidP="006719DD">
      <w:pPr>
        <w:numPr>
          <w:ilvl w:val="0"/>
          <w:numId w:val="12"/>
        </w:numPr>
        <w:jc w:val="both"/>
        <w:rPr>
          <w:rFonts w:asciiTheme="minorHAnsi" w:hAnsiTheme="minorHAnsi" w:cstheme="minorHAnsi"/>
          <w:sz w:val="22"/>
          <w:szCs w:val="22"/>
        </w:rPr>
      </w:pPr>
      <w:r w:rsidRPr="00D717E1">
        <w:rPr>
          <w:rFonts w:asciiTheme="minorHAnsi" w:hAnsiTheme="minorHAnsi" w:cstheme="minorHAnsi"/>
          <w:sz w:val="22"/>
          <w:szCs w:val="22"/>
        </w:rPr>
        <w:t>that involves contact with human blood or body substances</w:t>
      </w:r>
    </w:p>
    <w:p w:rsidR="006719DD" w:rsidRPr="00D717E1" w:rsidRDefault="006719DD" w:rsidP="006719DD">
      <w:pPr>
        <w:numPr>
          <w:ilvl w:val="0"/>
          <w:numId w:val="12"/>
        </w:numPr>
        <w:jc w:val="both"/>
        <w:rPr>
          <w:rFonts w:asciiTheme="minorHAnsi" w:hAnsiTheme="minorHAnsi" w:cstheme="minorHAnsi"/>
          <w:sz w:val="22"/>
          <w:szCs w:val="22"/>
        </w:rPr>
      </w:pPr>
      <w:r w:rsidRPr="00D717E1">
        <w:rPr>
          <w:rFonts w:asciiTheme="minorHAnsi" w:hAnsiTheme="minorHAnsi" w:cstheme="minorHAnsi"/>
          <w:sz w:val="22"/>
          <w:szCs w:val="22"/>
        </w:rPr>
        <w:t>that involves handling or contact with animals, animal hides, skins, wool or hair, animal carcasses or animal waste products.</w:t>
      </w:r>
    </w:p>
    <w:p w:rsidR="006719DD" w:rsidRPr="00D717E1" w:rsidRDefault="006719DD" w:rsidP="006719DD">
      <w:pPr>
        <w:jc w:val="both"/>
        <w:rPr>
          <w:rFonts w:asciiTheme="minorHAnsi" w:hAnsiTheme="minorHAnsi" w:cstheme="minorHAnsi"/>
          <w:sz w:val="22"/>
          <w:szCs w:val="22"/>
        </w:rPr>
      </w:pPr>
      <w:r w:rsidRPr="00D717E1">
        <w:rPr>
          <w:rFonts w:asciiTheme="minorHAnsi" w:hAnsiTheme="minorHAnsi" w:cstheme="minorHAnsi"/>
          <w:sz w:val="22"/>
          <w:szCs w:val="22"/>
        </w:rPr>
        <w:t>The following occupational zoonoses contracted in the course of work involving handling or contact with animals, animal hides, skins, wool or hair, animal carcasses or animal waste products:</w:t>
      </w:r>
    </w:p>
    <w:p w:rsidR="006719DD" w:rsidRPr="00D717E1" w:rsidRDefault="006719DD" w:rsidP="006719DD">
      <w:pPr>
        <w:numPr>
          <w:ilvl w:val="0"/>
          <w:numId w:val="11"/>
        </w:numPr>
        <w:jc w:val="both"/>
        <w:rPr>
          <w:rFonts w:asciiTheme="minorHAnsi" w:hAnsiTheme="minorHAnsi" w:cstheme="minorHAnsi"/>
          <w:sz w:val="22"/>
          <w:szCs w:val="22"/>
        </w:rPr>
      </w:pPr>
      <w:r w:rsidRPr="00D717E1">
        <w:rPr>
          <w:rFonts w:asciiTheme="minorHAnsi" w:hAnsiTheme="minorHAnsi" w:cstheme="minorHAnsi"/>
          <w:sz w:val="22"/>
          <w:szCs w:val="22"/>
        </w:rPr>
        <w:t>Q fever, Anthrax, Leptospirosis, Brucellosis, Hendra Virus, Avian Influenza, Psittacosis</w:t>
      </w:r>
    </w:p>
    <w:p w:rsidR="006719DD" w:rsidRPr="00D717E1" w:rsidRDefault="006719DD" w:rsidP="006719DD">
      <w:pPr>
        <w:jc w:val="both"/>
        <w:rPr>
          <w:rFonts w:asciiTheme="minorHAnsi" w:hAnsiTheme="minorHAnsi" w:cstheme="minorHAnsi"/>
          <w:sz w:val="22"/>
          <w:szCs w:val="22"/>
        </w:rPr>
      </w:pPr>
      <w:r w:rsidRPr="00D717E1">
        <w:rPr>
          <w:rFonts w:asciiTheme="minorHAnsi" w:hAnsiTheme="minorHAnsi" w:cstheme="minorHAnsi"/>
          <w:b/>
          <w:sz w:val="22"/>
          <w:szCs w:val="22"/>
        </w:rPr>
        <w:t>Dangerous Incidents</w:t>
      </w:r>
      <w:r w:rsidRPr="00D717E1">
        <w:rPr>
          <w:rFonts w:asciiTheme="minorHAnsi" w:hAnsiTheme="minorHAnsi" w:cstheme="minorHAnsi"/>
          <w:sz w:val="22"/>
          <w:szCs w:val="22"/>
        </w:rPr>
        <w:t xml:space="preserve"> (commonly referred to as ‘near misses’)</w:t>
      </w:r>
    </w:p>
    <w:p w:rsidR="006719DD" w:rsidRPr="00D717E1" w:rsidRDefault="006719DD" w:rsidP="006719DD">
      <w:pPr>
        <w:jc w:val="both"/>
        <w:rPr>
          <w:rFonts w:asciiTheme="minorHAnsi" w:hAnsiTheme="minorHAnsi" w:cstheme="minorHAnsi"/>
          <w:sz w:val="22"/>
          <w:szCs w:val="22"/>
        </w:rPr>
      </w:pPr>
      <w:r w:rsidRPr="00D717E1">
        <w:rPr>
          <w:rFonts w:asciiTheme="minorHAnsi" w:hAnsiTheme="minorHAnsi" w:cstheme="minorHAnsi"/>
          <w:sz w:val="22"/>
          <w:szCs w:val="22"/>
        </w:rPr>
        <w:t>Notification is also required of any incident in relation to a workplace that exposes a worker or any other person to a serious risk to a person’s health or safety emanating from an immediate or imminent exposure to:</w:t>
      </w:r>
    </w:p>
    <w:p w:rsidR="006719DD" w:rsidRPr="00D717E1" w:rsidRDefault="006719DD" w:rsidP="006719DD">
      <w:pPr>
        <w:numPr>
          <w:ilvl w:val="0"/>
          <w:numId w:val="13"/>
        </w:numPr>
        <w:jc w:val="both"/>
        <w:rPr>
          <w:rFonts w:asciiTheme="minorHAnsi" w:hAnsiTheme="minorHAnsi" w:cstheme="minorHAnsi"/>
          <w:sz w:val="22"/>
          <w:szCs w:val="22"/>
        </w:rPr>
      </w:pPr>
      <w:r w:rsidRPr="00D717E1">
        <w:rPr>
          <w:rFonts w:asciiTheme="minorHAnsi" w:hAnsiTheme="minorHAnsi" w:cstheme="minorHAnsi"/>
          <w:sz w:val="22"/>
          <w:szCs w:val="22"/>
        </w:rPr>
        <w:t>an uncontrolled escape, spillage or leakage of a substance</w:t>
      </w:r>
    </w:p>
    <w:p w:rsidR="006719DD" w:rsidRPr="00D717E1" w:rsidRDefault="006719DD" w:rsidP="006719DD">
      <w:pPr>
        <w:numPr>
          <w:ilvl w:val="0"/>
          <w:numId w:val="13"/>
        </w:numPr>
        <w:jc w:val="both"/>
        <w:rPr>
          <w:rFonts w:asciiTheme="minorHAnsi" w:hAnsiTheme="minorHAnsi" w:cstheme="minorHAnsi"/>
          <w:sz w:val="22"/>
          <w:szCs w:val="22"/>
        </w:rPr>
      </w:pPr>
      <w:r w:rsidRPr="00D717E1">
        <w:rPr>
          <w:rFonts w:asciiTheme="minorHAnsi" w:hAnsiTheme="minorHAnsi" w:cstheme="minorHAnsi"/>
          <w:sz w:val="22"/>
          <w:szCs w:val="22"/>
        </w:rPr>
        <w:t>an uncontrolled implosion, explosion or fire</w:t>
      </w:r>
    </w:p>
    <w:p w:rsidR="006719DD" w:rsidRPr="00D717E1" w:rsidRDefault="006719DD" w:rsidP="006719DD">
      <w:pPr>
        <w:numPr>
          <w:ilvl w:val="0"/>
          <w:numId w:val="13"/>
        </w:numPr>
        <w:jc w:val="both"/>
        <w:rPr>
          <w:rFonts w:asciiTheme="minorHAnsi" w:hAnsiTheme="minorHAnsi" w:cstheme="minorHAnsi"/>
          <w:sz w:val="22"/>
          <w:szCs w:val="22"/>
        </w:rPr>
      </w:pPr>
      <w:r w:rsidRPr="00D717E1">
        <w:rPr>
          <w:rFonts w:asciiTheme="minorHAnsi" w:hAnsiTheme="minorHAnsi" w:cstheme="minorHAnsi"/>
          <w:sz w:val="22"/>
          <w:szCs w:val="22"/>
        </w:rPr>
        <w:t>an uncontrolled escape of gas or steam</w:t>
      </w:r>
    </w:p>
    <w:p w:rsidR="006719DD" w:rsidRPr="00D717E1" w:rsidRDefault="006719DD" w:rsidP="006719DD">
      <w:pPr>
        <w:numPr>
          <w:ilvl w:val="0"/>
          <w:numId w:val="13"/>
        </w:numPr>
        <w:jc w:val="both"/>
        <w:rPr>
          <w:rFonts w:asciiTheme="minorHAnsi" w:hAnsiTheme="minorHAnsi" w:cstheme="minorHAnsi"/>
          <w:sz w:val="22"/>
          <w:szCs w:val="22"/>
        </w:rPr>
      </w:pPr>
      <w:r w:rsidRPr="00D717E1">
        <w:rPr>
          <w:rFonts w:asciiTheme="minorHAnsi" w:hAnsiTheme="minorHAnsi" w:cstheme="minorHAnsi"/>
          <w:sz w:val="22"/>
          <w:szCs w:val="22"/>
        </w:rPr>
        <w:t>an uncontrolled escape of a pressurised substance</w:t>
      </w:r>
    </w:p>
    <w:p w:rsidR="006719DD" w:rsidRPr="00D717E1" w:rsidRDefault="006719DD" w:rsidP="006719DD">
      <w:pPr>
        <w:numPr>
          <w:ilvl w:val="0"/>
          <w:numId w:val="13"/>
        </w:numPr>
        <w:jc w:val="both"/>
        <w:rPr>
          <w:rFonts w:asciiTheme="minorHAnsi" w:hAnsiTheme="minorHAnsi" w:cstheme="minorHAnsi"/>
          <w:sz w:val="22"/>
          <w:szCs w:val="22"/>
        </w:rPr>
      </w:pPr>
      <w:r w:rsidRPr="00D717E1">
        <w:rPr>
          <w:rFonts w:asciiTheme="minorHAnsi" w:hAnsiTheme="minorHAnsi" w:cstheme="minorHAnsi"/>
          <w:sz w:val="22"/>
          <w:szCs w:val="22"/>
        </w:rPr>
        <w:t>electric shock:</w:t>
      </w:r>
    </w:p>
    <w:p w:rsidR="006719DD" w:rsidRPr="00D717E1" w:rsidRDefault="006719DD" w:rsidP="006719DD">
      <w:pPr>
        <w:numPr>
          <w:ilvl w:val="0"/>
          <w:numId w:val="13"/>
        </w:numPr>
        <w:jc w:val="both"/>
        <w:rPr>
          <w:rFonts w:asciiTheme="minorHAnsi" w:hAnsiTheme="minorHAnsi" w:cstheme="minorHAnsi"/>
          <w:sz w:val="22"/>
          <w:szCs w:val="22"/>
        </w:rPr>
      </w:pPr>
      <w:r w:rsidRPr="00D717E1">
        <w:rPr>
          <w:rFonts w:asciiTheme="minorHAnsi" w:hAnsiTheme="minorHAnsi" w:cstheme="minorHAnsi"/>
          <w:sz w:val="22"/>
          <w:szCs w:val="22"/>
        </w:rPr>
        <w:t>the fall or release from a height of any plant, substance or thing</w:t>
      </w:r>
    </w:p>
    <w:p w:rsidR="006719DD" w:rsidRPr="00D717E1" w:rsidRDefault="006719DD" w:rsidP="006719DD">
      <w:pPr>
        <w:numPr>
          <w:ilvl w:val="0"/>
          <w:numId w:val="13"/>
        </w:numPr>
        <w:jc w:val="both"/>
        <w:rPr>
          <w:rFonts w:asciiTheme="minorHAnsi" w:hAnsiTheme="minorHAnsi" w:cstheme="minorHAnsi"/>
          <w:sz w:val="22"/>
          <w:szCs w:val="22"/>
        </w:rPr>
      </w:pPr>
      <w:r w:rsidRPr="00D717E1">
        <w:rPr>
          <w:rFonts w:asciiTheme="minorHAnsi" w:hAnsiTheme="minorHAnsi" w:cstheme="minorHAnsi"/>
          <w:sz w:val="22"/>
          <w:szCs w:val="22"/>
        </w:rPr>
        <w:t>the collapse, overturning, failure or malfunction of, or damage to, any plant that is required to be design or item registered under the work health and safety regulations</w:t>
      </w:r>
    </w:p>
    <w:p w:rsidR="006719DD" w:rsidRPr="00D717E1" w:rsidRDefault="006719DD" w:rsidP="006719DD">
      <w:pPr>
        <w:numPr>
          <w:ilvl w:val="0"/>
          <w:numId w:val="13"/>
        </w:numPr>
        <w:jc w:val="both"/>
        <w:rPr>
          <w:rFonts w:asciiTheme="minorHAnsi" w:hAnsiTheme="minorHAnsi" w:cstheme="minorHAnsi"/>
          <w:sz w:val="22"/>
          <w:szCs w:val="22"/>
        </w:rPr>
      </w:pPr>
      <w:r w:rsidRPr="00D717E1">
        <w:rPr>
          <w:rFonts w:asciiTheme="minorHAnsi" w:hAnsiTheme="minorHAnsi" w:cstheme="minorHAnsi"/>
          <w:sz w:val="22"/>
          <w:szCs w:val="22"/>
        </w:rPr>
        <w:lastRenderedPageBreak/>
        <w:t>the collapse or partial collapse of a structure</w:t>
      </w:r>
    </w:p>
    <w:p w:rsidR="006719DD" w:rsidRPr="00D717E1" w:rsidRDefault="006719DD" w:rsidP="006719DD">
      <w:pPr>
        <w:numPr>
          <w:ilvl w:val="0"/>
          <w:numId w:val="13"/>
        </w:numPr>
        <w:jc w:val="both"/>
        <w:rPr>
          <w:rFonts w:asciiTheme="minorHAnsi" w:hAnsiTheme="minorHAnsi" w:cstheme="minorHAnsi"/>
          <w:sz w:val="22"/>
          <w:szCs w:val="22"/>
        </w:rPr>
      </w:pPr>
      <w:r w:rsidRPr="00D717E1">
        <w:rPr>
          <w:rFonts w:asciiTheme="minorHAnsi" w:hAnsiTheme="minorHAnsi" w:cstheme="minorHAnsi"/>
          <w:sz w:val="22"/>
          <w:szCs w:val="22"/>
        </w:rPr>
        <w:t>the collapse or failure of an excavation or of any shoring supporting an excavation</w:t>
      </w:r>
    </w:p>
    <w:p w:rsidR="006719DD" w:rsidRPr="00D717E1" w:rsidRDefault="006719DD" w:rsidP="006719DD">
      <w:pPr>
        <w:numPr>
          <w:ilvl w:val="0"/>
          <w:numId w:val="13"/>
        </w:numPr>
        <w:jc w:val="both"/>
        <w:rPr>
          <w:rFonts w:asciiTheme="minorHAnsi" w:hAnsiTheme="minorHAnsi" w:cstheme="minorHAnsi"/>
          <w:sz w:val="22"/>
          <w:szCs w:val="22"/>
        </w:rPr>
      </w:pPr>
      <w:r w:rsidRPr="00D717E1">
        <w:rPr>
          <w:rFonts w:asciiTheme="minorHAnsi" w:hAnsiTheme="minorHAnsi" w:cstheme="minorHAnsi"/>
          <w:sz w:val="22"/>
          <w:szCs w:val="22"/>
        </w:rPr>
        <w:t>the inrush of water, mud or gas in workings, in an underground excavation or tunnel, or</w:t>
      </w:r>
    </w:p>
    <w:p w:rsidR="006719DD" w:rsidRPr="00D717E1" w:rsidRDefault="006719DD" w:rsidP="006719DD">
      <w:pPr>
        <w:numPr>
          <w:ilvl w:val="0"/>
          <w:numId w:val="13"/>
        </w:numPr>
        <w:jc w:val="both"/>
        <w:rPr>
          <w:rFonts w:asciiTheme="minorHAnsi" w:hAnsiTheme="minorHAnsi" w:cstheme="minorHAnsi"/>
          <w:sz w:val="22"/>
          <w:szCs w:val="22"/>
        </w:rPr>
      </w:pPr>
      <w:r w:rsidRPr="00D717E1">
        <w:rPr>
          <w:rFonts w:asciiTheme="minorHAnsi" w:hAnsiTheme="minorHAnsi" w:cstheme="minorHAnsi"/>
          <w:sz w:val="22"/>
          <w:szCs w:val="22"/>
        </w:rPr>
        <w:t>the interruption of the main system of ventilation in an underground excavation or tunnel.</w:t>
      </w:r>
    </w:p>
    <w:p w:rsidR="006719DD" w:rsidRPr="00D717E1" w:rsidRDefault="006719DD" w:rsidP="006719DD">
      <w:pPr>
        <w:jc w:val="both"/>
        <w:rPr>
          <w:rFonts w:asciiTheme="minorHAnsi" w:hAnsiTheme="minorHAnsi" w:cstheme="minorHAnsi"/>
          <w:sz w:val="22"/>
          <w:szCs w:val="22"/>
        </w:rPr>
      </w:pPr>
      <w:r w:rsidRPr="00D717E1">
        <w:rPr>
          <w:rFonts w:asciiTheme="minorHAnsi" w:hAnsiTheme="minorHAnsi" w:cstheme="minorHAnsi"/>
          <w:sz w:val="22"/>
          <w:szCs w:val="22"/>
        </w:rPr>
        <w:t>Any of these occurrences are reportable as a ‘dangerous incident’ (or ‘near miss’) if a person is exposed to a serious risk from immediate or imminent exposure to a hazard.</w:t>
      </w:r>
    </w:p>
    <w:p w:rsidR="006719DD" w:rsidRPr="00D717E1" w:rsidRDefault="006719DD" w:rsidP="006719DD">
      <w:pPr>
        <w:jc w:val="both"/>
        <w:rPr>
          <w:rFonts w:asciiTheme="minorHAnsi" w:hAnsiTheme="minorHAnsi" w:cstheme="minorHAnsi"/>
          <w:b/>
          <w:sz w:val="22"/>
          <w:szCs w:val="22"/>
        </w:rPr>
      </w:pPr>
    </w:p>
    <w:p w:rsidR="006719DD" w:rsidRPr="00D717E1" w:rsidRDefault="006719DD" w:rsidP="006719DD">
      <w:pPr>
        <w:jc w:val="both"/>
        <w:rPr>
          <w:rFonts w:asciiTheme="minorHAnsi" w:hAnsiTheme="minorHAnsi" w:cstheme="minorHAnsi"/>
          <w:b/>
          <w:sz w:val="22"/>
          <w:szCs w:val="22"/>
        </w:rPr>
      </w:pPr>
      <w:r w:rsidRPr="00D717E1">
        <w:rPr>
          <w:rFonts w:asciiTheme="minorHAnsi" w:hAnsiTheme="minorHAnsi" w:cstheme="minorHAnsi"/>
          <w:b/>
          <w:sz w:val="22"/>
          <w:szCs w:val="22"/>
        </w:rPr>
        <w:t>Who is responsible for notifying</w:t>
      </w:r>
    </w:p>
    <w:p w:rsidR="006719DD" w:rsidRPr="00D717E1" w:rsidRDefault="006719DD" w:rsidP="006719DD">
      <w:pPr>
        <w:jc w:val="both"/>
        <w:rPr>
          <w:rFonts w:asciiTheme="minorHAnsi" w:hAnsiTheme="minorHAnsi" w:cstheme="minorHAnsi"/>
          <w:sz w:val="22"/>
          <w:szCs w:val="22"/>
        </w:rPr>
      </w:pPr>
      <w:r w:rsidRPr="00D717E1">
        <w:rPr>
          <w:rFonts w:asciiTheme="minorHAnsi" w:hAnsiTheme="minorHAnsi" w:cstheme="minorHAnsi"/>
          <w:sz w:val="22"/>
          <w:szCs w:val="22"/>
        </w:rPr>
        <w:t>Any person conducting a business or undertaking (PCBU) from which the ‘notifiable incident’ arises must notify the regulator immediately after becoming aware that it has occurred.</w:t>
      </w:r>
    </w:p>
    <w:p w:rsidR="006719DD" w:rsidRPr="00D717E1" w:rsidRDefault="006719DD" w:rsidP="006719DD">
      <w:pPr>
        <w:jc w:val="both"/>
        <w:rPr>
          <w:rFonts w:asciiTheme="minorHAnsi" w:hAnsiTheme="minorHAnsi" w:cstheme="minorHAnsi"/>
          <w:b/>
          <w:sz w:val="22"/>
          <w:szCs w:val="22"/>
        </w:rPr>
      </w:pPr>
    </w:p>
    <w:p w:rsidR="006719DD" w:rsidRPr="00D717E1" w:rsidRDefault="006719DD" w:rsidP="006719DD">
      <w:pPr>
        <w:jc w:val="both"/>
        <w:rPr>
          <w:rFonts w:asciiTheme="minorHAnsi" w:hAnsiTheme="minorHAnsi" w:cstheme="minorHAnsi"/>
          <w:b/>
          <w:sz w:val="22"/>
          <w:szCs w:val="22"/>
        </w:rPr>
      </w:pPr>
      <w:r w:rsidRPr="00D717E1">
        <w:rPr>
          <w:rFonts w:asciiTheme="minorHAnsi" w:hAnsiTheme="minorHAnsi" w:cstheme="minorHAnsi"/>
          <w:b/>
          <w:sz w:val="22"/>
          <w:szCs w:val="22"/>
        </w:rPr>
        <w:t>When and how to notify</w:t>
      </w:r>
    </w:p>
    <w:p w:rsidR="006719DD" w:rsidRPr="00D717E1" w:rsidRDefault="006719DD" w:rsidP="006719DD">
      <w:pPr>
        <w:jc w:val="both"/>
        <w:rPr>
          <w:rFonts w:asciiTheme="minorHAnsi" w:hAnsiTheme="minorHAnsi" w:cstheme="minorHAnsi"/>
          <w:sz w:val="22"/>
          <w:szCs w:val="22"/>
        </w:rPr>
      </w:pPr>
      <w:r w:rsidRPr="00D717E1">
        <w:rPr>
          <w:rFonts w:asciiTheme="minorHAnsi" w:hAnsiTheme="minorHAnsi" w:cstheme="minorHAnsi"/>
          <w:sz w:val="22"/>
          <w:szCs w:val="22"/>
        </w:rPr>
        <w:t xml:space="preserve">The </w:t>
      </w:r>
      <w:r w:rsidR="00E83A6F" w:rsidRPr="00D717E1">
        <w:rPr>
          <w:rFonts w:asciiTheme="minorHAnsi" w:hAnsiTheme="minorHAnsi" w:cstheme="minorHAnsi"/>
          <w:sz w:val="22"/>
          <w:szCs w:val="22"/>
        </w:rPr>
        <w:t xml:space="preserve">SafeWork NSW </w:t>
      </w:r>
      <w:r w:rsidRPr="00D717E1">
        <w:rPr>
          <w:rFonts w:asciiTheme="minorHAnsi" w:hAnsiTheme="minorHAnsi" w:cstheme="minorHAnsi"/>
          <w:sz w:val="22"/>
          <w:szCs w:val="22"/>
        </w:rPr>
        <w:t>must be notified of a ‘notifiable incident’ immediately after the PCBU becomes aware of the incident arising from the business or undertaking.</w:t>
      </w:r>
    </w:p>
    <w:p w:rsidR="006719DD" w:rsidRPr="00D717E1" w:rsidRDefault="006719DD" w:rsidP="006719DD">
      <w:pPr>
        <w:jc w:val="both"/>
        <w:rPr>
          <w:rFonts w:asciiTheme="minorHAnsi" w:hAnsiTheme="minorHAnsi" w:cstheme="minorHAnsi"/>
          <w:sz w:val="22"/>
          <w:szCs w:val="22"/>
        </w:rPr>
      </w:pPr>
      <w:r w:rsidRPr="00D717E1">
        <w:rPr>
          <w:rFonts w:asciiTheme="minorHAnsi" w:hAnsiTheme="minorHAnsi" w:cstheme="minorHAnsi"/>
          <w:sz w:val="22"/>
          <w:szCs w:val="22"/>
        </w:rPr>
        <w:t>The notice must be given by the fastest possible means by telephone on 13 10 50.</w:t>
      </w:r>
    </w:p>
    <w:p w:rsidR="006719DD" w:rsidRPr="00D717E1" w:rsidRDefault="006719DD" w:rsidP="006719DD">
      <w:pPr>
        <w:jc w:val="both"/>
        <w:rPr>
          <w:rFonts w:asciiTheme="minorHAnsi" w:hAnsiTheme="minorHAnsi" w:cstheme="minorHAnsi"/>
          <w:sz w:val="22"/>
          <w:szCs w:val="22"/>
        </w:rPr>
      </w:pPr>
      <w:r w:rsidRPr="00D717E1">
        <w:rPr>
          <w:rFonts w:asciiTheme="minorHAnsi" w:hAnsiTheme="minorHAnsi" w:cstheme="minorHAnsi"/>
          <w:sz w:val="22"/>
          <w:szCs w:val="22"/>
        </w:rPr>
        <w:t>For after-hours notifications the 13 10 50 number will provide options for you to be diverted to WorkCover’s After Hours Emergency Service.</w:t>
      </w:r>
    </w:p>
    <w:p w:rsidR="006719DD" w:rsidRPr="00D717E1" w:rsidRDefault="006719DD" w:rsidP="006719DD">
      <w:pPr>
        <w:jc w:val="both"/>
        <w:rPr>
          <w:rFonts w:asciiTheme="minorHAnsi" w:hAnsiTheme="minorHAnsi" w:cstheme="minorHAnsi"/>
          <w:sz w:val="22"/>
          <w:szCs w:val="22"/>
        </w:rPr>
      </w:pPr>
      <w:r w:rsidRPr="00D717E1">
        <w:rPr>
          <w:rFonts w:asciiTheme="minorHAnsi" w:hAnsiTheme="minorHAnsi" w:cstheme="minorHAnsi"/>
          <w:sz w:val="22"/>
          <w:szCs w:val="22"/>
        </w:rPr>
        <w:t>When notifications are made by telephone follow-up information may be requested either by telephone or in writing. If you are asked to follow-up in writing you must provide the required information in writing within 48 hours of the request being made.</w:t>
      </w:r>
    </w:p>
    <w:p w:rsidR="00C32C7A" w:rsidRPr="00D717E1" w:rsidRDefault="000D7379" w:rsidP="006719DD">
      <w:pPr>
        <w:jc w:val="both"/>
        <w:rPr>
          <w:rFonts w:asciiTheme="minorHAnsi" w:hAnsiTheme="minorHAnsi" w:cstheme="minorHAnsi"/>
          <w:sz w:val="22"/>
          <w:szCs w:val="22"/>
        </w:rPr>
      </w:pPr>
      <w:hyperlink r:id="rId8" w:history="1">
        <w:r w:rsidR="00C32C7A" w:rsidRPr="00D717E1">
          <w:rPr>
            <w:rStyle w:val="Hyperlink"/>
            <w:rFonts w:asciiTheme="minorHAnsi" w:hAnsiTheme="minorHAnsi" w:cstheme="minorHAnsi"/>
            <w:sz w:val="22"/>
            <w:szCs w:val="22"/>
          </w:rPr>
          <w:t>http://www.safework.nsw.gov.au/health-and-safety/Report-an-incident-or-injury/notifying-us</w:t>
        </w:r>
      </w:hyperlink>
    </w:p>
    <w:p w:rsidR="00C32C7A" w:rsidRPr="00D717E1" w:rsidRDefault="00C32C7A" w:rsidP="006719DD">
      <w:pPr>
        <w:jc w:val="both"/>
        <w:rPr>
          <w:rFonts w:asciiTheme="minorHAnsi" w:hAnsiTheme="minorHAnsi" w:cstheme="minorHAnsi"/>
          <w:sz w:val="22"/>
          <w:szCs w:val="22"/>
        </w:rPr>
      </w:pPr>
    </w:p>
    <w:p w:rsidR="006719DD" w:rsidRPr="00D717E1" w:rsidRDefault="006719DD" w:rsidP="006719DD">
      <w:pPr>
        <w:jc w:val="both"/>
        <w:rPr>
          <w:rFonts w:asciiTheme="minorHAnsi" w:hAnsiTheme="minorHAnsi" w:cstheme="minorHAnsi"/>
          <w:b/>
          <w:sz w:val="22"/>
          <w:szCs w:val="22"/>
        </w:rPr>
      </w:pPr>
    </w:p>
    <w:p w:rsidR="006719DD" w:rsidRPr="00D717E1" w:rsidRDefault="006719DD" w:rsidP="006719DD">
      <w:pPr>
        <w:jc w:val="both"/>
        <w:rPr>
          <w:rFonts w:asciiTheme="minorHAnsi" w:hAnsiTheme="minorHAnsi" w:cstheme="minorHAnsi"/>
          <w:b/>
          <w:sz w:val="22"/>
          <w:szCs w:val="22"/>
        </w:rPr>
      </w:pPr>
      <w:r w:rsidRPr="00D717E1">
        <w:rPr>
          <w:rFonts w:asciiTheme="minorHAnsi" w:hAnsiTheme="minorHAnsi" w:cstheme="minorHAnsi"/>
          <w:b/>
          <w:sz w:val="22"/>
          <w:szCs w:val="22"/>
        </w:rPr>
        <w:t>Site preservation</w:t>
      </w:r>
    </w:p>
    <w:p w:rsidR="006719DD" w:rsidRPr="00D717E1" w:rsidRDefault="006719DD" w:rsidP="006719DD">
      <w:pPr>
        <w:jc w:val="both"/>
        <w:rPr>
          <w:rFonts w:asciiTheme="minorHAnsi" w:hAnsiTheme="minorHAnsi" w:cstheme="minorHAnsi"/>
          <w:sz w:val="22"/>
          <w:szCs w:val="22"/>
        </w:rPr>
      </w:pPr>
      <w:r w:rsidRPr="00D717E1">
        <w:rPr>
          <w:rFonts w:asciiTheme="minorHAnsi" w:hAnsiTheme="minorHAnsi" w:cstheme="minorHAnsi"/>
          <w:sz w:val="22"/>
          <w:szCs w:val="22"/>
        </w:rPr>
        <w:t>The person with management or control of a workplace at which a notifiable incident has occurred must ensure, so far as is reasonably practicable, that the site where the incident occurred is not disturbed until an inspector arrives at the site or directs otherwise (whichever is earlier).</w:t>
      </w:r>
    </w:p>
    <w:p w:rsidR="006719DD" w:rsidRPr="00D717E1" w:rsidRDefault="006719DD" w:rsidP="006719DD">
      <w:pPr>
        <w:jc w:val="both"/>
        <w:rPr>
          <w:rFonts w:asciiTheme="minorHAnsi" w:hAnsiTheme="minorHAnsi" w:cstheme="minorHAnsi"/>
          <w:sz w:val="22"/>
          <w:szCs w:val="22"/>
        </w:rPr>
      </w:pPr>
      <w:r w:rsidRPr="00D717E1">
        <w:rPr>
          <w:rFonts w:asciiTheme="minorHAnsi" w:hAnsiTheme="minorHAnsi" w:cstheme="minorHAnsi"/>
          <w:sz w:val="22"/>
          <w:szCs w:val="22"/>
        </w:rPr>
        <w:t>Requirements to preserve the incident site apply to any plant, substance, structure or thing associated with the notifiable incident. This means that any evidence that may assist an inspector to determine the cause of the incident is preserved.</w:t>
      </w:r>
    </w:p>
    <w:p w:rsidR="006719DD" w:rsidRPr="00D717E1" w:rsidRDefault="006719DD" w:rsidP="006719DD">
      <w:pPr>
        <w:jc w:val="both"/>
        <w:rPr>
          <w:rFonts w:asciiTheme="minorHAnsi" w:hAnsiTheme="minorHAnsi" w:cstheme="minorHAnsi"/>
          <w:sz w:val="22"/>
          <w:szCs w:val="22"/>
        </w:rPr>
      </w:pPr>
      <w:r w:rsidRPr="00D717E1">
        <w:rPr>
          <w:rFonts w:asciiTheme="minorHAnsi" w:hAnsiTheme="minorHAnsi" w:cstheme="minorHAnsi"/>
          <w:sz w:val="22"/>
          <w:szCs w:val="22"/>
        </w:rPr>
        <w:t>An incident site may be disturbed:</w:t>
      </w:r>
    </w:p>
    <w:p w:rsidR="006719DD" w:rsidRPr="00D717E1" w:rsidRDefault="006719DD" w:rsidP="006719DD">
      <w:pPr>
        <w:numPr>
          <w:ilvl w:val="0"/>
          <w:numId w:val="15"/>
        </w:numPr>
        <w:jc w:val="both"/>
        <w:rPr>
          <w:rFonts w:asciiTheme="minorHAnsi" w:hAnsiTheme="minorHAnsi" w:cstheme="minorHAnsi"/>
          <w:sz w:val="22"/>
          <w:szCs w:val="22"/>
        </w:rPr>
      </w:pPr>
      <w:r w:rsidRPr="00D717E1">
        <w:rPr>
          <w:rFonts w:asciiTheme="minorHAnsi" w:hAnsiTheme="minorHAnsi" w:cstheme="minorHAnsi"/>
          <w:sz w:val="22"/>
          <w:szCs w:val="22"/>
        </w:rPr>
        <w:t>to assist an injured person</w:t>
      </w:r>
    </w:p>
    <w:p w:rsidR="006719DD" w:rsidRPr="00D717E1" w:rsidRDefault="006719DD" w:rsidP="006719DD">
      <w:pPr>
        <w:numPr>
          <w:ilvl w:val="0"/>
          <w:numId w:val="15"/>
        </w:numPr>
        <w:jc w:val="both"/>
        <w:rPr>
          <w:rFonts w:asciiTheme="minorHAnsi" w:hAnsiTheme="minorHAnsi" w:cstheme="minorHAnsi"/>
          <w:sz w:val="22"/>
          <w:szCs w:val="22"/>
        </w:rPr>
      </w:pPr>
      <w:r w:rsidRPr="00D717E1">
        <w:rPr>
          <w:rFonts w:asciiTheme="minorHAnsi" w:hAnsiTheme="minorHAnsi" w:cstheme="minorHAnsi"/>
          <w:sz w:val="22"/>
          <w:szCs w:val="22"/>
        </w:rPr>
        <w:t>to remove a deceased person</w:t>
      </w:r>
    </w:p>
    <w:p w:rsidR="006719DD" w:rsidRPr="00D717E1" w:rsidRDefault="006719DD" w:rsidP="006719DD">
      <w:pPr>
        <w:numPr>
          <w:ilvl w:val="0"/>
          <w:numId w:val="15"/>
        </w:numPr>
        <w:jc w:val="both"/>
        <w:rPr>
          <w:rFonts w:asciiTheme="minorHAnsi" w:hAnsiTheme="minorHAnsi" w:cstheme="minorHAnsi"/>
          <w:sz w:val="22"/>
          <w:szCs w:val="22"/>
        </w:rPr>
      </w:pPr>
      <w:r w:rsidRPr="00D717E1">
        <w:rPr>
          <w:rFonts w:asciiTheme="minorHAnsi" w:hAnsiTheme="minorHAnsi" w:cstheme="minorHAnsi"/>
          <w:sz w:val="22"/>
          <w:szCs w:val="22"/>
        </w:rPr>
        <w:t>to make the site safe or to minimise the risk of a further notifiable incident</w:t>
      </w:r>
    </w:p>
    <w:p w:rsidR="006719DD" w:rsidRPr="00D717E1" w:rsidRDefault="006719DD" w:rsidP="006719DD">
      <w:pPr>
        <w:numPr>
          <w:ilvl w:val="0"/>
          <w:numId w:val="15"/>
        </w:numPr>
        <w:jc w:val="both"/>
        <w:rPr>
          <w:rFonts w:asciiTheme="minorHAnsi" w:hAnsiTheme="minorHAnsi" w:cstheme="minorHAnsi"/>
          <w:sz w:val="22"/>
          <w:szCs w:val="22"/>
        </w:rPr>
      </w:pPr>
      <w:r w:rsidRPr="00D717E1">
        <w:rPr>
          <w:rFonts w:asciiTheme="minorHAnsi" w:hAnsiTheme="minorHAnsi" w:cstheme="minorHAnsi"/>
          <w:sz w:val="22"/>
          <w:szCs w:val="22"/>
        </w:rPr>
        <w:t>to facilitate a police investigation, or</w:t>
      </w:r>
    </w:p>
    <w:p w:rsidR="006719DD" w:rsidRPr="00D717E1" w:rsidRDefault="006719DD" w:rsidP="006719DD">
      <w:pPr>
        <w:numPr>
          <w:ilvl w:val="0"/>
          <w:numId w:val="15"/>
        </w:numPr>
        <w:jc w:val="both"/>
        <w:rPr>
          <w:rFonts w:asciiTheme="minorHAnsi" w:hAnsiTheme="minorHAnsi" w:cstheme="minorHAnsi"/>
          <w:sz w:val="22"/>
          <w:szCs w:val="22"/>
        </w:rPr>
      </w:pPr>
      <w:r w:rsidRPr="00D717E1">
        <w:rPr>
          <w:rFonts w:asciiTheme="minorHAnsi" w:hAnsiTheme="minorHAnsi" w:cstheme="minorHAnsi"/>
          <w:sz w:val="22"/>
          <w:szCs w:val="22"/>
        </w:rPr>
        <w:t>after an inspector has given a direction to do so either in person or by telephone</w:t>
      </w:r>
    </w:p>
    <w:p w:rsidR="006719DD" w:rsidRPr="00D717E1" w:rsidRDefault="006719DD" w:rsidP="006719DD">
      <w:pPr>
        <w:jc w:val="both"/>
        <w:rPr>
          <w:rFonts w:asciiTheme="minorHAnsi" w:hAnsiTheme="minorHAnsi" w:cstheme="minorHAnsi"/>
          <w:sz w:val="22"/>
          <w:szCs w:val="22"/>
        </w:rPr>
      </w:pPr>
      <w:r w:rsidRPr="00D717E1">
        <w:rPr>
          <w:rFonts w:asciiTheme="minorHAnsi" w:hAnsiTheme="minorHAnsi" w:cstheme="minorHAnsi"/>
          <w:sz w:val="22"/>
          <w:szCs w:val="22"/>
        </w:rPr>
        <w:t>Requirements to preserve a site only apply in relation to the immediate area where the incident occurred – not the whole workplace.</w:t>
      </w:r>
    </w:p>
    <w:p w:rsidR="006719DD" w:rsidRPr="00D717E1" w:rsidRDefault="006719DD" w:rsidP="006719DD">
      <w:pPr>
        <w:jc w:val="both"/>
        <w:rPr>
          <w:rFonts w:asciiTheme="minorHAnsi" w:hAnsiTheme="minorHAnsi" w:cstheme="minorHAnsi"/>
          <w:b/>
          <w:sz w:val="22"/>
          <w:szCs w:val="22"/>
        </w:rPr>
      </w:pPr>
    </w:p>
    <w:p w:rsidR="006719DD" w:rsidRPr="00D717E1" w:rsidRDefault="006719DD" w:rsidP="006719DD">
      <w:pPr>
        <w:jc w:val="both"/>
        <w:rPr>
          <w:rFonts w:asciiTheme="minorHAnsi" w:hAnsiTheme="minorHAnsi" w:cstheme="minorHAnsi"/>
          <w:b/>
          <w:sz w:val="22"/>
          <w:szCs w:val="22"/>
        </w:rPr>
      </w:pPr>
      <w:r w:rsidRPr="00D717E1">
        <w:rPr>
          <w:rFonts w:asciiTheme="minorHAnsi" w:hAnsiTheme="minorHAnsi" w:cstheme="minorHAnsi"/>
          <w:b/>
          <w:sz w:val="22"/>
          <w:szCs w:val="22"/>
        </w:rPr>
        <w:t>Record keeping requirements</w:t>
      </w:r>
    </w:p>
    <w:p w:rsidR="006719DD" w:rsidRPr="00D717E1" w:rsidRDefault="006719DD" w:rsidP="006719DD">
      <w:pPr>
        <w:rPr>
          <w:rFonts w:asciiTheme="minorHAnsi" w:hAnsiTheme="minorHAnsi" w:cstheme="minorHAnsi"/>
          <w:b/>
          <w:sz w:val="22"/>
          <w:szCs w:val="22"/>
          <w:u w:val="single"/>
        </w:rPr>
      </w:pPr>
      <w:r w:rsidRPr="00D717E1">
        <w:rPr>
          <w:rFonts w:asciiTheme="minorHAnsi" w:hAnsiTheme="minorHAnsi" w:cstheme="minorHAnsi"/>
          <w:sz w:val="22"/>
          <w:szCs w:val="22"/>
        </w:rPr>
        <w:t>The notifier must keep a record of the notifiable incident for at least five years from the date of notification. Penalties apply for failing to do so.</w:t>
      </w:r>
    </w:p>
    <w:p w:rsidR="006719DD" w:rsidRPr="00D717E1" w:rsidRDefault="006719DD" w:rsidP="006719DD">
      <w:pPr>
        <w:jc w:val="center"/>
        <w:rPr>
          <w:rFonts w:asciiTheme="minorHAnsi" w:hAnsiTheme="minorHAnsi" w:cstheme="minorHAnsi"/>
          <w:b/>
          <w:sz w:val="22"/>
          <w:szCs w:val="22"/>
          <w:u w:val="single"/>
        </w:rPr>
      </w:pPr>
    </w:p>
    <w:p w:rsidR="006719DD" w:rsidRPr="00D717E1" w:rsidRDefault="006719DD" w:rsidP="006719DD">
      <w:pPr>
        <w:rPr>
          <w:rFonts w:asciiTheme="minorHAnsi" w:hAnsiTheme="minorHAnsi" w:cstheme="minorHAnsi"/>
          <w:b/>
          <w:sz w:val="22"/>
          <w:szCs w:val="22"/>
          <w:u w:val="single"/>
        </w:rPr>
      </w:pPr>
      <w:r w:rsidRPr="00D717E1">
        <w:rPr>
          <w:rFonts w:asciiTheme="minorHAnsi" w:hAnsiTheme="minorHAnsi" w:cstheme="minorHAnsi"/>
          <w:b/>
          <w:sz w:val="22"/>
          <w:szCs w:val="22"/>
          <w:u w:val="single"/>
        </w:rPr>
        <w:br w:type="page"/>
      </w:r>
    </w:p>
    <w:p w:rsidR="006719DD" w:rsidRPr="00D717E1" w:rsidRDefault="006719DD" w:rsidP="006719DD">
      <w:pPr>
        <w:jc w:val="center"/>
        <w:rPr>
          <w:rFonts w:asciiTheme="minorHAnsi" w:hAnsiTheme="minorHAnsi" w:cstheme="minorHAnsi"/>
          <w:b/>
          <w:sz w:val="28"/>
          <w:szCs w:val="22"/>
          <w:u w:val="single"/>
        </w:rPr>
      </w:pPr>
      <w:r w:rsidRPr="00D717E1">
        <w:rPr>
          <w:rFonts w:asciiTheme="minorHAnsi" w:hAnsiTheme="minorHAnsi" w:cstheme="minorHAnsi"/>
          <w:b/>
          <w:sz w:val="28"/>
          <w:szCs w:val="22"/>
          <w:u w:val="single"/>
        </w:rPr>
        <w:t>South Australia</w:t>
      </w:r>
    </w:p>
    <w:p w:rsidR="006719DD" w:rsidRPr="00D717E1" w:rsidRDefault="006719DD" w:rsidP="006719DD">
      <w:pPr>
        <w:rPr>
          <w:rFonts w:asciiTheme="minorHAnsi" w:hAnsiTheme="minorHAnsi" w:cstheme="minorHAnsi"/>
          <w:b/>
          <w:sz w:val="22"/>
          <w:szCs w:val="22"/>
        </w:rPr>
      </w:pPr>
      <w:r w:rsidRPr="00D717E1">
        <w:rPr>
          <w:rFonts w:asciiTheme="minorHAnsi" w:hAnsiTheme="minorHAnsi" w:cstheme="minorHAnsi"/>
          <w:b/>
          <w:sz w:val="22"/>
          <w:szCs w:val="22"/>
        </w:rPr>
        <w:t>The WHS Act</w:t>
      </w:r>
    </w:p>
    <w:p w:rsidR="006719DD" w:rsidRPr="00D717E1" w:rsidRDefault="006719DD" w:rsidP="006719DD">
      <w:pPr>
        <w:rPr>
          <w:rFonts w:asciiTheme="minorHAnsi" w:hAnsiTheme="minorHAnsi" w:cstheme="minorHAnsi"/>
          <w:sz w:val="22"/>
          <w:szCs w:val="22"/>
        </w:rPr>
      </w:pPr>
      <w:r w:rsidRPr="00D717E1">
        <w:rPr>
          <w:rFonts w:asciiTheme="minorHAnsi" w:hAnsiTheme="minorHAnsi" w:cstheme="minorHAnsi"/>
          <w:sz w:val="22"/>
          <w:szCs w:val="22"/>
        </w:rPr>
        <w:t>The Work Health and Safety Act requires:</w:t>
      </w:r>
    </w:p>
    <w:p w:rsidR="006719DD" w:rsidRPr="00D717E1" w:rsidRDefault="006719DD" w:rsidP="006719DD">
      <w:pPr>
        <w:numPr>
          <w:ilvl w:val="0"/>
          <w:numId w:val="16"/>
        </w:numPr>
        <w:rPr>
          <w:rFonts w:asciiTheme="minorHAnsi" w:hAnsiTheme="minorHAnsi" w:cstheme="minorHAnsi"/>
          <w:sz w:val="22"/>
          <w:szCs w:val="22"/>
        </w:rPr>
      </w:pPr>
      <w:r w:rsidRPr="00D717E1">
        <w:rPr>
          <w:rFonts w:asciiTheme="minorHAnsi" w:hAnsiTheme="minorHAnsi" w:cstheme="minorHAnsi"/>
          <w:sz w:val="22"/>
          <w:szCs w:val="22"/>
        </w:rPr>
        <w:t xml:space="preserve">immediate notification of a ‘notifiable incident’ to the regulator after becoming aware of it </w:t>
      </w:r>
    </w:p>
    <w:p w:rsidR="006719DD" w:rsidRPr="00D717E1" w:rsidRDefault="006719DD" w:rsidP="006719DD">
      <w:pPr>
        <w:numPr>
          <w:ilvl w:val="0"/>
          <w:numId w:val="16"/>
        </w:numPr>
        <w:rPr>
          <w:rFonts w:asciiTheme="minorHAnsi" w:hAnsiTheme="minorHAnsi" w:cstheme="minorHAnsi"/>
          <w:sz w:val="22"/>
          <w:szCs w:val="22"/>
        </w:rPr>
      </w:pPr>
      <w:r w:rsidRPr="00D717E1">
        <w:rPr>
          <w:rFonts w:asciiTheme="minorHAnsi" w:hAnsiTheme="minorHAnsi" w:cstheme="minorHAnsi"/>
          <w:sz w:val="22"/>
          <w:szCs w:val="22"/>
        </w:rPr>
        <w:t>if the regulator asks—written notification with 48 hours of the request, and</w:t>
      </w:r>
    </w:p>
    <w:p w:rsidR="006719DD" w:rsidRPr="00D717E1" w:rsidRDefault="006719DD" w:rsidP="006719DD">
      <w:pPr>
        <w:numPr>
          <w:ilvl w:val="0"/>
          <w:numId w:val="16"/>
        </w:numPr>
        <w:rPr>
          <w:rFonts w:asciiTheme="minorHAnsi" w:hAnsiTheme="minorHAnsi" w:cstheme="minorHAnsi"/>
          <w:sz w:val="22"/>
          <w:szCs w:val="22"/>
        </w:rPr>
      </w:pPr>
      <w:r w:rsidRPr="00D717E1">
        <w:rPr>
          <w:rFonts w:asciiTheme="minorHAnsi" w:hAnsiTheme="minorHAnsi" w:cstheme="minorHAnsi"/>
          <w:sz w:val="22"/>
          <w:szCs w:val="22"/>
        </w:rPr>
        <w:t>preservation of the incident site until an inspector arrives or directs otherwise (subject to some exceptions).</w:t>
      </w:r>
    </w:p>
    <w:p w:rsidR="006719DD" w:rsidRPr="00D717E1" w:rsidRDefault="006719DD" w:rsidP="006719DD">
      <w:pPr>
        <w:rPr>
          <w:rFonts w:asciiTheme="minorHAnsi" w:hAnsiTheme="minorHAnsi" w:cstheme="minorHAnsi"/>
          <w:b/>
          <w:sz w:val="22"/>
          <w:szCs w:val="22"/>
        </w:rPr>
      </w:pPr>
    </w:p>
    <w:p w:rsidR="006719DD" w:rsidRPr="00D717E1" w:rsidRDefault="006719DD" w:rsidP="006719DD">
      <w:pPr>
        <w:rPr>
          <w:rFonts w:asciiTheme="minorHAnsi" w:hAnsiTheme="minorHAnsi" w:cstheme="minorHAnsi"/>
          <w:b/>
          <w:sz w:val="22"/>
          <w:szCs w:val="22"/>
        </w:rPr>
      </w:pPr>
      <w:r w:rsidRPr="00D717E1">
        <w:rPr>
          <w:rFonts w:asciiTheme="minorHAnsi" w:hAnsiTheme="minorHAnsi" w:cstheme="minorHAnsi"/>
          <w:b/>
          <w:sz w:val="22"/>
          <w:szCs w:val="22"/>
        </w:rPr>
        <w:t>What is a ‘notifiable incident’</w:t>
      </w:r>
    </w:p>
    <w:p w:rsidR="006719DD" w:rsidRPr="00D717E1" w:rsidRDefault="006719DD" w:rsidP="006719DD">
      <w:pPr>
        <w:rPr>
          <w:rFonts w:asciiTheme="minorHAnsi" w:hAnsiTheme="minorHAnsi" w:cstheme="minorHAnsi"/>
          <w:sz w:val="22"/>
          <w:szCs w:val="22"/>
        </w:rPr>
      </w:pPr>
      <w:r w:rsidRPr="00D717E1">
        <w:rPr>
          <w:rFonts w:asciiTheme="minorHAnsi" w:hAnsiTheme="minorHAnsi" w:cstheme="minorHAnsi"/>
          <w:sz w:val="22"/>
          <w:szCs w:val="22"/>
        </w:rPr>
        <w:t>A ‘notifiable incident’ as outlined in the WHS Act is:</w:t>
      </w:r>
    </w:p>
    <w:p w:rsidR="006719DD" w:rsidRPr="00D717E1" w:rsidRDefault="006719DD" w:rsidP="006719DD">
      <w:pPr>
        <w:numPr>
          <w:ilvl w:val="0"/>
          <w:numId w:val="17"/>
        </w:numPr>
        <w:rPr>
          <w:rFonts w:asciiTheme="minorHAnsi" w:hAnsiTheme="minorHAnsi" w:cstheme="minorHAnsi"/>
          <w:sz w:val="22"/>
          <w:szCs w:val="22"/>
        </w:rPr>
      </w:pPr>
      <w:r w:rsidRPr="00D717E1">
        <w:rPr>
          <w:rFonts w:asciiTheme="minorHAnsi" w:hAnsiTheme="minorHAnsi" w:cstheme="minorHAnsi"/>
          <w:sz w:val="22"/>
          <w:szCs w:val="22"/>
        </w:rPr>
        <w:t>the death of a person</w:t>
      </w:r>
    </w:p>
    <w:p w:rsidR="006719DD" w:rsidRPr="00D717E1" w:rsidRDefault="006719DD" w:rsidP="006719DD">
      <w:pPr>
        <w:numPr>
          <w:ilvl w:val="0"/>
          <w:numId w:val="17"/>
        </w:numPr>
        <w:rPr>
          <w:rFonts w:asciiTheme="minorHAnsi" w:hAnsiTheme="minorHAnsi" w:cstheme="minorHAnsi"/>
          <w:sz w:val="22"/>
          <w:szCs w:val="22"/>
        </w:rPr>
      </w:pPr>
      <w:r w:rsidRPr="00D717E1">
        <w:rPr>
          <w:rFonts w:asciiTheme="minorHAnsi" w:hAnsiTheme="minorHAnsi" w:cstheme="minorHAnsi"/>
          <w:sz w:val="22"/>
          <w:szCs w:val="22"/>
        </w:rPr>
        <w:t>a ‘serious injury or illness’, or</w:t>
      </w:r>
    </w:p>
    <w:p w:rsidR="006719DD" w:rsidRPr="00D717E1" w:rsidRDefault="006719DD" w:rsidP="006719DD">
      <w:pPr>
        <w:numPr>
          <w:ilvl w:val="0"/>
          <w:numId w:val="17"/>
        </w:numPr>
        <w:rPr>
          <w:rFonts w:asciiTheme="minorHAnsi" w:hAnsiTheme="minorHAnsi" w:cstheme="minorHAnsi"/>
          <w:sz w:val="22"/>
          <w:szCs w:val="22"/>
        </w:rPr>
      </w:pPr>
      <w:r w:rsidRPr="00D717E1">
        <w:rPr>
          <w:rFonts w:asciiTheme="minorHAnsi" w:hAnsiTheme="minorHAnsi" w:cstheme="minorHAnsi"/>
          <w:sz w:val="22"/>
          <w:szCs w:val="22"/>
        </w:rPr>
        <w:t>a ‘dangerous incident’</w:t>
      </w:r>
    </w:p>
    <w:p w:rsidR="006719DD" w:rsidRPr="00D717E1" w:rsidRDefault="006719DD" w:rsidP="006719DD">
      <w:pPr>
        <w:rPr>
          <w:rFonts w:asciiTheme="minorHAnsi" w:hAnsiTheme="minorHAnsi" w:cstheme="minorHAnsi"/>
          <w:sz w:val="22"/>
          <w:szCs w:val="22"/>
        </w:rPr>
      </w:pPr>
      <w:r w:rsidRPr="00D717E1">
        <w:rPr>
          <w:rFonts w:asciiTheme="minorHAnsi" w:hAnsiTheme="minorHAnsi" w:cstheme="minorHAnsi"/>
          <w:sz w:val="22"/>
          <w:szCs w:val="22"/>
        </w:rPr>
        <w:t>arising out of the conduct of a business or undertaking at a workplace.</w:t>
      </w:r>
    </w:p>
    <w:p w:rsidR="006719DD" w:rsidRPr="00D717E1" w:rsidRDefault="006719DD" w:rsidP="006719DD">
      <w:pPr>
        <w:rPr>
          <w:rFonts w:asciiTheme="minorHAnsi" w:hAnsiTheme="minorHAnsi" w:cstheme="minorHAnsi"/>
          <w:sz w:val="22"/>
          <w:szCs w:val="22"/>
        </w:rPr>
      </w:pPr>
      <w:r w:rsidRPr="00D717E1">
        <w:rPr>
          <w:rFonts w:asciiTheme="minorHAnsi" w:hAnsiTheme="minorHAnsi" w:cstheme="minorHAnsi"/>
          <w:sz w:val="22"/>
          <w:szCs w:val="22"/>
        </w:rPr>
        <w:t xml:space="preserve">‘Notifiable incidents’ may relate to any person—whether an employee, contractor or member </w:t>
      </w:r>
      <w:r w:rsidRPr="00D717E1">
        <w:rPr>
          <w:rFonts w:asciiTheme="minorHAnsi" w:hAnsiTheme="minorHAnsi" w:cstheme="minorHAnsi"/>
          <w:sz w:val="22"/>
          <w:szCs w:val="22"/>
        </w:rPr>
        <w:br/>
        <w:t>of the public.</w:t>
      </w:r>
    </w:p>
    <w:p w:rsidR="006719DD" w:rsidRPr="00D717E1" w:rsidRDefault="006719DD" w:rsidP="006719DD">
      <w:pPr>
        <w:rPr>
          <w:rFonts w:asciiTheme="minorHAnsi" w:hAnsiTheme="minorHAnsi" w:cstheme="minorHAnsi"/>
          <w:sz w:val="22"/>
          <w:szCs w:val="22"/>
        </w:rPr>
      </w:pPr>
      <w:r w:rsidRPr="00D717E1">
        <w:rPr>
          <w:rFonts w:asciiTheme="minorHAnsi" w:hAnsiTheme="minorHAnsi" w:cstheme="minorHAnsi"/>
          <w:sz w:val="22"/>
          <w:szCs w:val="22"/>
        </w:rPr>
        <w:t>Only the most serious safety incidents are intended to be notifiable, and they trigger requirements to preserve the incident site pending further direction from the regulator</w:t>
      </w:r>
      <w:r w:rsidRPr="00D717E1">
        <w:rPr>
          <w:rFonts w:asciiTheme="minorHAnsi" w:hAnsiTheme="minorHAnsi" w:cstheme="minorHAnsi"/>
          <w:sz w:val="22"/>
          <w:szCs w:val="22"/>
        </w:rPr>
        <w:br/>
      </w:r>
      <w:r w:rsidRPr="00D717E1">
        <w:rPr>
          <w:rFonts w:asciiTheme="minorHAnsi" w:hAnsiTheme="minorHAnsi" w:cstheme="minorHAnsi"/>
          <w:b/>
          <w:sz w:val="22"/>
          <w:szCs w:val="22"/>
        </w:rPr>
        <w:t>Serious injury or illness</w:t>
      </w:r>
    </w:p>
    <w:p w:rsidR="006719DD" w:rsidRPr="00D717E1" w:rsidRDefault="006719DD" w:rsidP="006719DD">
      <w:pPr>
        <w:rPr>
          <w:rFonts w:asciiTheme="minorHAnsi" w:hAnsiTheme="minorHAnsi" w:cstheme="minorHAnsi"/>
          <w:sz w:val="22"/>
          <w:szCs w:val="22"/>
        </w:rPr>
      </w:pPr>
      <w:r w:rsidRPr="00D717E1">
        <w:rPr>
          <w:rFonts w:asciiTheme="minorHAnsi" w:hAnsiTheme="minorHAnsi" w:cstheme="minorHAnsi"/>
          <w:sz w:val="22"/>
          <w:szCs w:val="22"/>
        </w:rPr>
        <w:t xml:space="preserve">Notification is required of a serious injury or illness of a person if they require any of the following. </w:t>
      </w:r>
    </w:p>
    <w:p w:rsidR="006719DD" w:rsidRPr="00D717E1" w:rsidRDefault="006719DD" w:rsidP="006719DD">
      <w:pPr>
        <w:rPr>
          <w:rFonts w:asciiTheme="minorHAnsi" w:hAnsiTheme="minorHAnsi" w:cstheme="minorHAnsi"/>
          <w:sz w:val="22"/>
          <w:szCs w:val="22"/>
        </w:rPr>
      </w:pPr>
      <w:r w:rsidRPr="00D717E1" w:rsidDel="00010920">
        <w:rPr>
          <w:rFonts w:asciiTheme="minorHAnsi" w:hAnsiTheme="minorHAnsi" w:cstheme="minorHAnsi"/>
          <w:sz w:val="22"/>
          <w:szCs w:val="22"/>
        </w:rPr>
        <w:t xml:space="preserve">Even if immediate treatment is not readily available, for example because the incident site </w:t>
      </w:r>
      <w:r w:rsidRPr="00D717E1">
        <w:rPr>
          <w:rFonts w:asciiTheme="minorHAnsi" w:hAnsiTheme="minorHAnsi" w:cstheme="minorHAnsi"/>
          <w:sz w:val="22"/>
          <w:szCs w:val="22"/>
        </w:rPr>
        <w:br/>
      </w:r>
      <w:r w:rsidRPr="00D717E1" w:rsidDel="00010920">
        <w:rPr>
          <w:rFonts w:asciiTheme="minorHAnsi" w:hAnsiTheme="minorHAnsi" w:cstheme="minorHAnsi"/>
          <w:sz w:val="22"/>
          <w:szCs w:val="22"/>
        </w:rPr>
        <w:t>is rural or remote or because the relevant specialist treatment is not available, the notification must still be made.</w:t>
      </w:r>
    </w:p>
    <w:p w:rsidR="006719DD" w:rsidRPr="00D717E1" w:rsidRDefault="006719DD" w:rsidP="006719DD">
      <w:pPr>
        <w:numPr>
          <w:ilvl w:val="0"/>
          <w:numId w:val="21"/>
        </w:numPr>
        <w:rPr>
          <w:rFonts w:asciiTheme="minorHAnsi" w:hAnsiTheme="minorHAnsi" w:cstheme="minorHAnsi"/>
          <w:sz w:val="22"/>
          <w:szCs w:val="22"/>
        </w:rPr>
      </w:pPr>
      <w:r w:rsidRPr="00D717E1">
        <w:rPr>
          <w:rFonts w:asciiTheme="minorHAnsi" w:hAnsiTheme="minorHAnsi" w:cstheme="minorHAnsi"/>
          <w:sz w:val="22"/>
          <w:szCs w:val="22"/>
        </w:rPr>
        <w:t>Immediate treatment as an in-patient in a hospital</w:t>
      </w:r>
    </w:p>
    <w:p w:rsidR="006719DD" w:rsidRPr="00D717E1" w:rsidRDefault="006719DD" w:rsidP="006719DD">
      <w:pPr>
        <w:numPr>
          <w:ilvl w:val="0"/>
          <w:numId w:val="21"/>
        </w:numPr>
        <w:rPr>
          <w:rFonts w:asciiTheme="minorHAnsi" w:hAnsiTheme="minorHAnsi" w:cstheme="minorHAnsi"/>
          <w:sz w:val="22"/>
          <w:szCs w:val="22"/>
        </w:rPr>
      </w:pPr>
      <w:r w:rsidRPr="00D717E1">
        <w:rPr>
          <w:rFonts w:asciiTheme="minorHAnsi" w:hAnsiTheme="minorHAnsi" w:cstheme="minorHAnsi"/>
          <w:sz w:val="22"/>
          <w:szCs w:val="22"/>
        </w:rPr>
        <w:t>Immediate treatment for the amputation of any part of the body</w:t>
      </w:r>
    </w:p>
    <w:p w:rsidR="006719DD" w:rsidRPr="00D717E1" w:rsidRDefault="006719DD" w:rsidP="006719DD">
      <w:pPr>
        <w:numPr>
          <w:ilvl w:val="0"/>
          <w:numId w:val="21"/>
        </w:numPr>
        <w:rPr>
          <w:rFonts w:asciiTheme="minorHAnsi" w:hAnsiTheme="minorHAnsi" w:cstheme="minorHAnsi"/>
          <w:sz w:val="22"/>
          <w:szCs w:val="22"/>
        </w:rPr>
      </w:pPr>
      <w:r w:rsidRPr="00D717E1">
        <w:rPr>
          <w:rFonts w:asciiTheme="minorHAnsi" w:hAnsiTheme="minorHAnsi" w:cstheme="minorHAnsi"/>
          <w:sz w:val="22"/>
          <w:szCs w:val="22"/>
        </w:rPr>
        <w:t>Immediate treatment for a serious head injury</w:t>
      </w:r>
    </w:p>
    <w:p w:rsidR="006719DD" w:rsidRPr="00D717E1" w:rsidRDefault="006719DD" w:rsidP="006719DD">
      <w:pPr>
        <w:numPr>
          <w:ilvl w:val="0"/>
          <w:numId w:val="21"/>
        </w:numPr>
        <w:rPr>
          <w:rFonts w:asciiTheme="minorHAnsi" w:hAnsiTheme="minorHAnsi" w:cstheme="minorHAnsi"/>
          <w:sz w:val="22"/>
          <w:szCs w:val="22"/>
        </w:rPr>
      </w:pPr>
      <w:r w:rsidRPr="00D717E1">
        <w:rPr>
          <w:rFonts w:asciiTheme="minorHAnsi" w:hAnsiTheme="minorHAnsi" w:cstheme="minorHAnsi"/>
          <w:sz w:val="22"/>
          <w:szCs w:val="22"/>
        </w:rPr>
        <w:t>Immediate treatment for a serious eye injury</w:t>
      </w:r>
    </w:p>
    <w:p w:rsidR="006719DD" w:rsidRPr="00D717E1" w:rsidRDefault="006719DD" w:rsidP="006719DD">
      <w:pPr>
        <w:numPr>
          <w:ilvl w:val="0"/>
          <w:numId w:val="21"/>
        </w:numPr>
        <w:rPr>
          <w:rFonts w:asciiTheme="minorHAnsi" w:hAnsiTheme="minorHAnsi" w:cstheme="minorHAnsi"/>
          <w:sz w:val="22"/>
          <w:szCs w:val="22"/>
        </w:rPr>
      </w:pPr>
      <w:r w:rsidRPr="00D717E1">
        <w:rPr>
          <w:rFonts w:asciiTheme="minorHAnsi" w:hAnsiTheme="minorHAnsi" w:cstheme="minorHAnsi"/>
          <w:sz w:val="22"/>
          <w:szCs w:val="22"/>
        </w:rPr>
        <w:t>Immediate treatment for a serious burn</w:t>
      </w:r>
    </w:p>
    <w:p w:rsidR="006719DD" w:rsidRPr="00D717E1" w:rsidRDefault="006719DD" w:rsidP="006719DD">
      <w:pPr>
        <w:numPr>
          <w:ilvl w:val="0"/>
          <w:numId w:val="21"/>
        </w:numPr>
        <w:rPr>
          <w:rFonts w:asciiTheme="minorHAnsi" w:hAnsiTheme="minorHAnsi" w:cstheme="minorHAnsi"/>
          <w:sz w:val="22"/>
          <w:szCs w:val="22"/>
        </w:rPr>
      </w:pPr>
      <w:r w:rsidRPr="00D717E1">
        <w:rPr>
          <w:rFonts w:asciiTheme="minorHAnsi" w:hAnsiTheme="minorHAnsi" w:cstheme="minorHAnsi"/>
          <w:sz w:val="22"/>
          <w:szCs w:val="22"/>
        </w:rPr>
        <w:t>Immediate treatment for the separation of skin from an underlying tissue (such as degloving or scalping)</w:t>
      </w:r>
    </w:p>
    <w:p w:rsidR="006719DD" w:rsidRPr="00D717E1" w:rsidRDefault="006719DD" w:rsidP="006719DD">
      <w:pPr>
        <w:numPr>
          <w:ilvl w:val="0"/>
          <w:numId w:val="21"/>
        </w:numPr>
        <w:rPr>
          <w:rFonts w:asciiTheme="minorHAnsi" w:hAnsiTheme="minorHAnsi" w:cstheme="minorHAnsi"/>
          <w:sz w:val="22"/>
          <w:szCs w:val="22"/>
        </w:rPr>
      </w:pPr>
      <w:r w:rsidRPr="00D717E1">
        <w:rPr>
          <w:rFonts w:asciiTheme="minorHAnsi" w:hAnsiTheme="minorHAnsi" w:cstheme="minorHAnsi"/>
          <w:sz w:val="22"/>
          <w:szCs w:val="22"/>
        </w:rPr>
        <w:t>Immediate treatment for a spinal injury</w:t>
      </w:r>
    </w:p>
    <w:p w:rsidR="006719DD" w:rsidRPr="00D717E1" w:rsidRDefault="006719DD" w:rsidP="006719DD">
      <w:pPr>
        <w:numPr>
          <w:ilvl w:val="0"/>
          <w:numId w:val="21"/>
        </w:numPr>
        <w:rPr>
          <w:rFonts w:asciiTheme="minorHAnsi" w:hAnsiTheme="minorHAnsi" w:cstheme="minorHAnsi"/>
          <w:sz w:val="22"/>
          <w:szCs w:val="22"/>
        </w:rPr>
      </w:pPr>
      <w:r w:rsidRPr="00D717E1">
        <w:rPr>
          <w:rFonts w:asciiTheme="minorHAnsi" w:hAnsiTheme="minorHAnsi" w:cstheme="minorHAnsi"/>
          <w:sz w:val="22"/>
          <w:szCs w:val="22"/>
        </w:rPr>
        <w:t>Immediate treatment for the loss of a bodily function</w:t>
      </w:r>
    </w:p>
    <w:p w:rsidR="006719DD" w:rsidRPr="00D717E1" w:rsidRDefault="006719DD" w:rsidP="006719DD">
      <w:pPr>
        <w:numPr>
          <w:ilvl w:val="0"/>
          <w:numId w:val="21"/>
        </w:numPr>
        <w:rPr>
          <w:rFonts w:asciiTheme="minorHAnsi" w:hAnsiTheme="minorHAnsi" w:cstheme="minorHAnsi"/>
          <w:sz w:val="22"/>
          <w:szCs w:val="22"/>
        </w:rPr>
      </w:pPr>
      <w:r w:rsidRPr="00D717E1">
        <w:rPr>
          <w:rFonts w:asciiTheme="minorHAnsi" w:hAnsiTheme="minorHAnsi" w:cstheme="minorHAnsi"/>
          <w:sz w:val="22"/>
          <w:szCs w:val="22"/>
        </w:rPr>
        <w:t>Immediate treatment for serious lacerations</w:t>
      </w:r>
    </w:p>
    <w:p w:rsidR="006719DD" w:rsidRPr="00D717E1" w:rsidRDefault="006719DD" w:rsidP="006719DD">
      <w:pPr>
        <w:numPr>
          <w:ilvl w:val="0"/>
          <w:numId w:val="21"/>
        </w:numPr>
        <w:rPr>
          <w:rFonts w:asciiTheme="minorHAnsi" w:hAnsiTheme="minorHAnsi" w:cstheme="minorHAnsi"/>
          <w:sz w:val="22"/>
          <w:szCs w:val="22"/>
        </w:rPr>
      </w:pPr>
      <w:r w:rsidRPr="00D717E1">
        <w:rPr>
          <w:rFonts w:asciiTheme="minorHAnsi" w:hAnsiTheme="minorHAnsi" w:cstheme="minorHAnsi"/>
          <w:sz w:val="22"/>
          <w:szCs w:val="22"/>
        </w:rPr>
        <w:t>Medical treatment within 48 hours of exposure to a substance.</w:t>
      </w:r>
    </w:p>
    <w:p w:rsidR="006719DD" w:rsidRPr="00D717E1" w:rsidRDefault="006719DD" w:rsidP="006719DD">
      <w:pPr>
        <w:rPr>
          <w:rFonts w:asciiTheme="minorHAnsi" w:hAnsiTheme="minorHAnsi" w:cstheme="minorHAnsi"/>
          <w:sz w:val="22"/>
          <w:szCs w:val="22"/>
        </w:rPr>
      </w:pPr>
      <w:r w:rsidRPr="00D717E1">
        <w:rPr>
          <w:rFonts w:asciiTheme="minorHAnsi" w:hAnsiTheme="minorHAnsi" w:cstheme="minorHAnsi"/>
          <w:sz w:val="22"/>
          <w:szCs w:val="22"/>
        </w:rPr>
        <w:t>‘Treatment’ means the kind of treatment that would be required for a serious injury or illness and includes ‘medical treatment’ (i.e. by a registered medical practitioner), treatment by a paramedic or treatment by a registered nurse practitioner.</w:t>
      </w:r>
    </w:p>
    <w:p w:rsidR="006719DD" w:rsidRPr="00D717E1" w:rsidRDefault="006719DD" w:rsidP="006719DD">
      <w:pPr>
        <w:rPr>
          <w:rFonts w:asciiTheme="minorHAnsi" w:hAnsiTheme="minorHAnsi" w:cstheme="minorHAnsi"/>
          <w:sz w:val="22"/>
          <w:szCs w:val="22"/>
        </w:rPr>
      </w:pPr>
      <w:r w:rsidRPr="00D717E1">
        <w:rPr>
          <w:rFonts w:asciiTheme="minorHAnsi" w:hAnsiTheme="minorHAnsi" w:cstheme="minorHAnsi"/>
          <w:sz w:val="22"/>
          <w:szCs w:val="22"/>
        </w:rPr>
        <w:t>Notification is also required for the following prescribed serious illness:</w:t>
      </w:r>
    </w:p>
    <w:p w:rsidR="006719DD" w:rsidRPr="00D717E1" w:rsidRDefault="006719DD" w:rsidP="006719DD">
      <w:pPr>
        <w:rPr>
          <w:rFonts w:asciiTheme="minorHAnsi" w:hAnsiTheme="minorHAnsi" w:cstheme="minorHAnsi"/>
          <w:sz w:val="22"/>
          <w:szCs w:val="22"/>
        </w:rPr>
      </w:pPr>
      <w:r w:rsidRPr="00D717E1">
        <w:rPr>
          <w:rFonts w:asciiTheme="minorHAnsi" w:hAnsiTheme="minorHAnsi" w:cstheme="minorHAnsi"/>
          <w:sz w:val="22"/>
          <w:szCs w:val="22"/>
        </w:rPr>
        <w:t>Any infection to which the carrying out of work is a significant contributing factor, including any infection that is reliably attributable to carrying out work:</w:t>
      </w:r>
    </w:p>
    <w:p w:rsidR="006719DD" w:rsidRPr="00D717E1" w:rsidRDefault="006719DD" w:rsidP="006719DD">
      <w:pPr>
        <w:rPr>
          <w:rFonts w:asciiTheme="minorHAnsi" w:hAnsiTheme="minorHAnsi" w:cstheme="minorHAnsi"/>
          <w:sz w:val="22"/>
          <w:szCs w:val="22"/>
        </w:rPr>
      </w:pPr>
      <w:r w:rsidRPr="00D717E1">
        <w:rPr>
          <w:rFonts w:asciiTheme="minorHAnsi" w:hAnsiTheme="minorHAnsi" w:cstheme="minorHAnsi"/>
          <w:sz w:val="22"/>
          <w:szCs w:val="22"/>
        </w:rPr>
        <w:t>(i) with micro-organisms</w:t>
      </w:r>
    </w:p>
    <w:p w:rsidR="006719DD" w:rsidRPr="00D717E1" w:rsidRDefault="006719DD" w:rsidP="006719DD">
      <w:pPr>
        <w:rPr>
          <w:rFonts w:asciiTheme="minorHAnsi" w:hAnsiTheme="minorHAnsi" w:cstheme="minorHAnsi"/>
          <w:sz w:val="22"/>
          <w:szCs w:val="22"/>
        </w:rPr>
      </w:pPr>
      <w:r w:rsidRPr="00D717E1">
        <w:rPr>
          <w:rFonts w:asciiTheme="minorHAnsi" w:hAnsiTheme="minorHAnsi" w:cstheme="minorHAnsi"/>
          <w:sz w:val="22"/>
          <w:szCs w:val="22"/>
        </w:rPr>
        <w:t>(ii) that involves providing treatment or care to a person</w:t>
      </w:r>
    </w:p>
    <w:p w:rsidR="006719DD" w:rsidRPr="00D717E1" w:rsidRDefault="006719DD" w:rsidP="006719DD">
      <w:pPr>
        <w:rPr>
          <w:rFonts w:asciiTheme="minorHAnsi" w:hAnsiTheme="minorHAnsi" w:cstheme="minorHAnsi"/>
          <w:sz w:val="22"/>
          <w:szCs w:val="22"/>
        </w:rPr>
      </w:pPr>
      <w:r w:rsidRPr="00D717E1">
        <w:rPr>
          <w:rFonts w:asciiTheme="minorHAnsi" w:hAnsiTheme="minorHAnsi" w:cstheme="minorHAnsi"/>
          <w:sz w:val="22"/>
          <w:szCs w:val="22"/>
        </w:rPr>
        <w:t>(iii) that involves contact with human blood or body substances</w:t>
      </w:r>
    </w:p>
    <w:p w:rsidR="006719DD" w:rsidRPr="00D717E1" w:rsidRDefault="006719DD" w:rsidP="006719DD">
      <w:pPr>
        <w:rPr>
          <w:rFonts w:asciiTheme="minorHAnsi" w:hAnsiTheme="minorHAnsi" w:cstheme="minorHAnsi"/>
          <w:sz w:val="22"/>
          <w:szCs w:val="22"/>
        </w:rPr>
      </w:pPr>
      <w:r w:rsidRPr="00D717E1">
        <w:rPr>
          <w:rFonts w:asciiTheme="minorHAnsi" w:hAnsiTheme="minorHAnsi" w:cstheme="minorHAnsi"/>
          <w:sz w:val="22"/>
          <w:szCs w:val="22"/>
        </w:rPr>
        <w:t>(iv) that involves handling or contact with animals, animal hides, skins, wool or hair, animal carcasses or animal waste products.</w:t>
      </w:r>
    </w:p>
    <w:p w:rsidR="006719DD" w:rsidRPr="00D717E1" w:rsidRDefault="006719DD" w:rsidP="006719DD">
      <w:pPr>
        <w:rPr>
          <w:rFonts w:asciiTheme="minorHAnsi" w:hAnsiTheme="minorHAnsi" w:cstheme="minorHAnsi"/>
          <w:sz w:val="22"/>
          <w:szCs w:val="22"/>
        </w:rPr>
      </w:pPr>
      <w:r w:rsidRPr="00D717E1">
        <w:rPr>
          <w:rFonts w:asciiTheme="minorHAnsi" w:hAnsiTheme="minorHAnsi" w:cstheme="minorHAnsi"/>
          <w:sz w:val="22"/>
          <w:szCs w:val="22"/>
        </w:rPr>
        <w:t>The following occupational zoonoses contracted in the course of work involving handling or contact with animals, animal hides, skins, wool or hair, animal carcasses or animal waste products:</w:t>
      </w:r>
    </w:p>
    <w:p w:rsidR="006719DD" w:rsidRPr="00D717E1" w:rsidRDefault="006719DD" w:rsidP="006719DD">
      <w:pPr>
        <w:rPr>
          <w:rFonts w:asciiTheme="minorHAnsi" w:hAnsiTheme="minorHAnsi" w:cstheme="minorHAnsi"/>
          <w:sz w:val="22"/>
          <w:szCs w:val="22"/>
        </w:rPr>
      </w:pPr>
      <w:r w:rsidRPr="00D717E1">
        <w:rPr>
          <w:rFonts w:asciiTheme="minorHAnsi" w:hAnsiTheme="minorHAnsi" w:cstheme="minorHAnsi"/>
          <w:sz w:val="22"/>
          <w:szCs w:val="22"/>
        </w:rPr>
        <w:t>Q fever, Anthrax, Leptospirosis, Brucellosis, Hendra Virus, Avian Influenza and Psittacosis.</w:t>
      </w:r>
    </w:p>
    <w:p w:rsidR="006719DD" w:rsidRPr="00D717E1" w:rsidRDefault="006719DD" w:rsidP="006719DD">
      <w:pPr>
        <w:rPr>
          <w:rFonts w:asciiTheme="minorHAnsi" w:hAnsiTheme="minorHAnsi" w:cstheme="minorHAnsi"/>
          <w:b/>
          <w:bCs/>
          <w:sz w:val="22"/>
          <w:szCs w:val="22"/>
        </w:rPr>
      </w:pPr>
      <w:r w:rsidRPr="00D717E1">
        <w:rPr>
          <w:rFonts w:asciiTheme="minorHAnsi" w:hAnsiTheme="minorHAnsi" w:cstheme="minorHAnsi"/>
          <w:b/>
          <w:bCs/>
          <w:sz w:val="22"/>
          <w:szCs w:val="22"/>
        </w:rPr>
        <w:br w:type="page"/>
      </w:r>
    </w:p>
    <w:p w:rsidR="006719DD" w:rsidRPr="00D717E1" w:rsidRDefault="006719DD" w:rsidP="006719DD">
      <w:pPr>
        <w:rPr>
          <w:rFonts w:asciiTheme="minorHAnsi" w:hAnsiTheme="minorHAnsi" w:cstheme="minorHAnsi"/>
          <w:b/>
          <w:bCs/>
          <w:sz w:val="22"/>
          <w:szCs w:val="22"/>
        </w:rPr>
      </w:pPr>
      <w:r w:rsidRPr="00D717E1">
        <w:rPr>
          <w:rFonts w:asciiTheme="minorHAnsi" w:hAnsiTheme="minorHAnsi" w:cstheme="minorHAnsi"/>
          <w:b/>
          <w:bCs/>
          <w:sz w:val="22"/>
          <w:szCs w:val="22"/>
        </w:rPr>
        <w:t>Dangerous Incidents (commonly referred to as ‘near misses’)</w:t>
      </w:r>
    </w:p>
    <w:p w:rsidR="006719DD" w:rsidRPr="00D717E1" w:rsidRDefault="006719DD" w:rsidP="006719DD">
      <w:pPr>
        <w:rPr>
          <w:rFonts w:asciiTheme="minorHAnsi" w:hAnsiTheme="minorHAnsi" w:cstheme="minorHAnsi"/>
          <w:sz w:val="22"/>
          <w:szCs w:val="22"/>
        </w:rPr>
      </w:pPr>
      <w:r w:rsidRPr="00D717E1">
        <w:rPr>
          <w:rFonts w:asciiTheme="minorHAnsi" w:hAnsiTheme="minorHAnsi" w:cstheme="minorHAnsi"/>
          <w:sz w:val="22"/>
          <w:szCs w:val="22"/>
        </w:rPr>
        <w:t>Notification is also required of any incident in relation to a workplace that exposes a worker or any other person to a serious risk resulting from an immediate or imminent exposure to:</w:t>
      </w:r>
    </w:p>
    <w:p w:rsidR="006719DD" w:rsidRPr="00D717E1" w:rsidRDefault="006719DD" w:rsidP="006719DD">
      <w:pPr>
        <w:numPr>
          <w:ilvl w:val="0"/>
          <w:numId w:val="19"/>
        </w:numPr>
        <w:rPr>
          <w:rFonts w:asciiTheme="minorHAnsi" w:hAnsiTheme="minorHAnsi" w:cstheme="minorHAnsi"/>
          <w:sz w:val="22"/>
          <w:szCs w:val="22"/>
        </w:rPr>
      </w:pPr>
      <w:r w:rsidRPr="00D717E1">
        <w:rPr>
          <w:rFonts w:asciiTheme="minorHAnsi" w:hAnsiTheme="minorHAnsi" w:cstheme="minorHAnsi"/>
          <w:sz w:val="22"/>
          <w:szCs w:val="22"/>
        </w:rPr>
        <w:t xml:space="preserve">an </w:t>
      </w:r>
      <w:r w:rsidRPr="00D717E1">
        <w:rPr>
          <w:rFonts w:asciiTheme="minorHAnsi" w:hAnsiTheme="minorHAnsi" w:cstheme="minorHAnsi"/>
          <w:bCs/>
          <w:sz w:val="22"/>
          <w:szCs w:val="22"/>
        </w:rPr>
        <w:t xml:space="preserve">uncontrolled </w:t>
      </w:r>
      <w:r w:rsidRPr="00D717E1">
        <w:rPr>
          <w:rFonts w:asciiTheme="minorHAnsi" w:hAnsiTheme="minorHAnsi" w:cstheme="minorHAnsi"/>
          <w:sz w:val="22"/>
          <w:szCs w:val="22"/>
        </w:rPr>
        <w:t xml:space="preserve">escape, spillage or leakage of a </w:t>
      </w:r>
      <w:r w:rsidRPr="00D717E1">
        <w:rPr>
          <w:rFonts w:asciiTheme="minorHAnsi" w:hAnsiTheme="minorHAnsi" w:cstheme="minorHAnsi"/>
          <w:bCs/>
          <w:sz w:val="22"/>
          <w:szCs w:val="22"/>
        </w:rPr>
        <w:t xml:space="preserve">substance </w:t>
      </w:r>
    </w:p>
    <w:p w:rsidR="006719DD" w:rsidRPr="00D717E1" w:rsidRDefault="006719DD" w:rsidP="006719DD">
      <w:pPr>
        <w:numPr>
          <w:ilvl w:val="0"/>
          <w:numId w:val="19"/>
        </w:numPr>
        <w:rPr>
          <w:rFonts w:asciiTheme="minorHAnsi" w:hAnsiTheme="minorHAnsi" w:cstheme="minorHAnsi"/>
          <w:sz w:val="22"/>
          <w:szCs w:val="22"/>
        </w:rPr>
      </w:pPr>
      <w:r w:rsidRPr="00D717E1">
        <w:rPr>
          <w:rFonts w:asciiTheme="minorHAnsi" w:hAnsiTheme="minorHAnsi" w:cstheme="minorHAnsi"/>
          <w:sz w:val="22"/>
          <w:szCs w:val="22"/>
        </w:rPr>
        <w:t xml:space="preserve">an </w:t>
      </w:r>
      <w:r w:rsidRPr="00D717E1">
        <w:rPr>
          <w:rFonts w:asciiTheme="minorHAnsi" w:hAnsiTheme="minorHAnsi" w:cstheme="minorHAnsi"/>
          <w:bCs/>
          <w:sz w:val="22"/>
          <w:szCs w:val="22"/>
        </w:rPr>
        <w:t xml:space="preserve">uncontrolled </w:t>
      </w:r>
      <w:r w:rsidRPr="00D717E1">
        <w:rPr>
          <w:rFonts w:asciiTheme="minorHAnsi" w:hAnsiTheme="minorHAnsi" w:cstheme="minorHAnsi"/>
          <w:sz w:val="22"/>
          <w:szCs w:val="22"/>
        </w:rPr>
        <w:t xml:space="preserve">implosion, explosion or fire </w:t>
      </w:r>
    </w:p>
    <w:p w:rsidR="006719DD" w:rsidRPr="00D717E1" w:rsidRDefault="006719DD" w:rsidP="006719DD">
      <w:pPr>
        <w:numPr>
          <w:ilvl w:val="0"/>
          <w:numId w:val="19"/>
        </w:numPr>
        <w:rPr>
          <w:rFonts w:asciiTheme="minorHAnsi" w:hAnsiTheme="minorHAnsi" w:cstheme="minorHAnsi"/>
          <w:sz w:val="22"/>
          <w:szCs w:val="22"/>
        </w:rPr>
      </w:pPr>
      <w:r w:rsidRPr="00D717E1">
        <w:rPr>
          <w:rFonts w:asciiTheme="minorHAnsi" w:hAnsiTheme="minorHAnsi" w:cstheme="minorHAnsi"/>
          <w:sz w:val="22"/>
          <w:szCs w:val="22"/>
        </w:rPr>
        <w:t xml:space="preserve">an </w:t>
      </w:r>
      <w:r w:rsidRPr="00D717E1">
        <w:rPr>
          <w:rFonts w:asciiTheme="minorHAnsi" w:hAnsiTheme="minorHAnsi" w:cstheme="minorHAnsi"/>
          <w:bCs/>
          <w:sz w:val="22"/>
          <w:szCs w:val="22"/>
        </w:rPr>
        <w:t xml:space="preserve">uncontrolled escape </w:t>
      </w:r>
      <w:r w:rsidRPr="00D717E1">
        <w:rPr>
          <w:rFonts w:asciiTheme="minorHAnsi" w:hAnsiTheme="minorHAnsi" w:cstheme="minorHAnsi"/>
          <w:sz w:val="22"/>
          <w:szCs w:val="22"/>
        </w:rPr>
        <w:t xml:space="preserve">of gas or steam </w:t>
      </w:r>
    </w:p>
    <w:p w:rsidR="006719DD" w:rsidRPr="00D717E1" w:rsidRDefault="006719DD" w:rsidP="006719DD">
      <w:pPr>
        <w:numPr>
          <w:ilvl w:val="0"/>
          <w:numId w:val="19"/>
        </w:numPr>
        <w:rPr>
          <w:rFonts w:asciiTheme="minorHAnsi" w:hAnsiTheme="minorHAnsi" w:cstheme="minorHAnsi"/>
          <w:sz w:val="22"/>
          <w:szCs w:val="22"/>
        </w:rPr>
      </w:pPr>
      <w:r w:rsidRPr="00D717E1">
        <w:rPr>
          <w:rFonts w:asciiTheme="minorHAnsi" w:hAnsiTheme="minorHAnsi" w:cstheme="minorHAnsi"/>
          <w:sz w:val="22"/>
          <w:szCs w:val="22"/>
        </w:rPr>
        <w:t xml:space="preserve">an </w:t>
      </w:r>
      <w:r w:rsidRPr="00D717E1">
        <w:rPr>
          <w:rFonts w:asciiTheme="minorHAnsi" w:hAnsiTheme="minorHAnsi" w:cstheme="minorHAnsi"/>
          <w:bCs/>
          <w:sz w:val="22"/>
          <w:szCs w:val="22"/>
        </w:rPr>
        <w:t xml:space="preserve">uncontrolled escape </w:t>
      </w:r>
      <w:r w:rsidRPr="00D717E1">
        <w:rPr>
          <w:rFonts w:asciiTheme="minorHAnsi" w:hAnsiTheme="minorHAnsi" w:cstheme="minorHAnsi"/>
          <w:sz w:val="22"/>
          <w:szCs w:val="22"/>
        </w:rPr>
        <w:t xml:space="preserve">of a pressurised </w:t>
      </w:r>
      <w:r w:rsidRPr="00D717E1">
        <w:rPr>
          <w:rFonts w:asciiTheme="minorHAnsi" w:hAnsiTheme="minorHAnsi" w:cstheme="minorHAnsi"/>
          <w:bCs/>
          <w:sz w:val="22"/>
          <w:szCs w:val="22"/>
        </w:rPr>
        <w:t>substance</w:t>
      </w:r>
      <w:r w:rsidRPr="00D717E1">
        <w:rPr>
          <w:rFonts w:asciiTheme="minorHAnsi" w:hAnsiTheme="minorHAnsi" w:cstheme="minorHAnsi"/>
          <w:b/>
          <w:bCs/>
          <w:sz w:val="22"/>
          <w:szCs w:val="22"/>
        </w:rPr>
        <w:t xml:space="preserve"> </w:t>
      </w:r>
    </w:p>
    <w:p w:rsidR="006719DD" w:rsidRPr="00D717E1" w:rsidRDefault="006719DD" w:rsidP="006719DD">
      <w:pPr>
        <w:numPr>
          <w:ilvl w:val="0"/>
          <w:numId w:val="19"/>
        </w:numPr>
        <w:rPr>
          <w:rFonts w:asciiTheme="minorHAnsi" w:hAnsiTheme="minorHAnsi" w:cstheme="minorHAnsi"/>
          <w:b/>
          <w:bCs/>
          <w:sz w:val="22"/>
          <w:szCs w:val="22"/>
        </w:rPr>
      </w:pPr>
      <w:r w:rsidRPr="00D717E1">
        <w:rPr>
          <w:rFonts w:asciiTheme="minorHAnsi" w:hAnsiTheme="minorHAnsi" w:cstheme="minorHAnsi"/>
          <w:bCs/>
          <w:sz w:val="22"/>
          <w:szCs w:val="22"/>
        </w:rPr>
        <w:t>electric shock:</w:t>
      </w:r>
    </w:p>
    <w:p w:rsidR="006719DD" w:rsidRPr="00D717E1" w:rsidRDefault="006719DD" w:rsidP="006719DD">
      <w:pPr>
        <w:numPr>
          <w:ilvl w:val="1"/>
          <w:numId w:val="19"/>
        </w:numPr>
        <w:rPr>
          <w:rFonts w:asciiTheme="minorHAnsi" w:hAnsiTheme="minorHAnsi" w:cstheme="minorHAnsi"/>
          <w:b/>
          <w:bCs/>
          <w:sz w:val="22"/>
          <w:szCs w:val="22"/>
        </w:rPr>
      </w:pPr>
      <w:r w:rsidRPr="00D717E1">
        <w:rPr>
          <w:rFonts w:asciiTheme="minorHAnsi" w:hAnsiTheme="minorHAnsi" w:cstheme="minorHAnsi"/>
          <w:bCs/>
          <w:sz w:val="22"/>
          <w:szCs w:val="22"/>
        </w:rPr>
        <w:t>examples of electrical shock that are not notifiable</w:t>
      </w:r>
    </w:p>
    <w:p w:rsidR="006719DD" w:rsidRPr="00D717E1" w:rsidRDefault="006719DD" w:rsidP="006719DD">
      <w:pPr>
        <w:numPr>
          <w:ilvl w:val="2"/>
          <w:numId w:val="19"/>
        </w:numPr>
        <w:rPr>
          <w:rFonts w:asciiTheme="minorHAnsi" w:hAnsiTheme="minorHAnsi" w:cstheme="minorHAnsi"/>
          <w:bCs/>
          <w:sz w:val="22"/>
          <w:szCs w:val="22"/>
        </w:rPr>
      </w:pPr>
      <w:r w:rsidRPr="00D717E1">
        <w:rPr>
          <w:rFonts w:asciiTheme="minorHAnsi" w:hAnsiTheme="minorHAnsi" w:cstheme="minorHAnsi"/>
          <w:bCs/>
          <w:sz w:val="22"/>
          <w:szCs w:val="22"/>
        </w:rPr>
        <w:t>shock due to static electricity</w:t>
      </w:r>
    </w:p>
    <w:p w:rsidR="006719DD" w:rsidRPr="00D717E1" w:rsidRDefault="006719DD" w:rsidP="006719DD">
      <w:pPr>
        <w:numPr>
          <w:ilvl w:val="2"/>
          <w:numId w:val="19"/>
        </w:numPr>
        <w:rPr>
          <w:rFonts w:asciiTheme="minorHAnsi" w:hAnsiTheme="minorHAnsi" w:cstheme="minorHAnsi"/>
          <w:bCs/>
          <w:sz w:val="22"/>
          <w:szCs w:val="22"/>
        </w:rPr>
      </w:pPr>
      <w:r w:rsidRPr="00D717E1">
        <w:rPr>
          <w:rFonts w:asciiTheme="minorHAnsi" w:hAnsiTheme="minorHAnsi" w:cstheme="minorHAnsi"/>
          <w:bCs/>
          <w:sz w:val="22"/>
          <w:szCs w:val="22"/>
        </w:rPr>
        <w:t>‘extra low voltage’ shock (i.e.  arising from electrical equipment less than or equal to 50V AC and less than or equal to 120V DC)</w:t>
      </w:r>
    </w:p>
    <w:p w:rsidR="006719DD" w:rsidRPr="00D717E1" w:rsidRDefault="006719DD" w:rsidP="006719DD">
      <w:pPr>
        <w:numPr>
          <w:ilvl w:val="2"/>
          <w:numId w:val="19"/>
        </w:numPr>
        <w:rPr>
          <w:rFonts w:asciiTheme="minorHAnsi" w:hAnsiTheme="minorHAnsi" w:cstheme="minorHAnsi"/>
          <w:b/>
          <w:bCs/>
          <w:sz w:val="22"/>
          <w:szCs w:val="22"/>
        </w:rPr>
      </w:pPr>
      <w:r w:rsidRPr="00D717E1">
        <w:rPr>
          <w:rFonts w:asciiTheme="minorHAnsi" w:hAnsiTheme="minorHAnsi" w:cstheme="minorHAnsi"/>
          <w:bCs/>
          <w:sz w:val="22"/>
          <w:szCs w:val="22"/>
        </w:rPr>
        <w:t>defibrillators are used deliberately to shock a person for first aid or medical reasons</w:t>
      </w:r>
    </w:p>
    <w:p w:rsidR="006719DD" w:rsidRPr="00D717E1" w:rsidRDefault="006719DD" w:rsidP="006719DD">
      <w:pPr>
        <w:numPr>
          <w:ilvl w:val="1"/>
          <w:numId w:val="19"/>
        </w:numPr>
        <w:rPr>
          <w:rFonts w:asciiTheme="minorHAnsi" w:hAnsiTheme="minorHAnsi" w:cstheme="minorHAnsi"/>
          <w:b/>
          <w:bCs/>
          <w:sz w:val="22"/>
          <w:szCs w:val="22"/>
        </w:rPr>
      </w:pPr>
      <w:r w:rsidRPr="00D717E1">
        <w:rPr>
          <w:rFonts w:asciiTheme="minorHAnsi" w:hAnsiTheme="minorHAnsi" w:cstheme="minorHAnsi"/>
          <w:bCs/>
          <w:sz w:val="22"/>
          <w:szCs w:val="22"/>
        </w:rPr>
        <w:t>examples of electrical shocks that are notifiable</w:t>
      </w:r>
    </w:p>
    <w:p w:rsidR="006719DD" w:rsidRPr="00D717E1" w:rsidRDefault="006719DD" w:rsidP="006719DD">
      <w:pPr>
        <w:numPr>
          <w:ilvl w:val="2"/>
          <w:numId w:val="19"/>
        </w:numPr>
        <w:rPr>
          <w:rFonts w:asciiTheme="minorHAnsi" w:hAnsiTheme="minorHAnsi" w:cstheme="minorHAnsi"/>
          <w:b/>
          <w:bCs/>
          <w:sz w:val="22"/>
          <w:szCs w:val="22"/>
        </w:rPr>
      </w:pPr>
      <w:r w:rsidRPr="00D717E1">
        <w:rPr>
          <w:rFonts w:asciiTheme="minorHAnsi" w:hAnsiTheme="minorHAnsi" w:cstheme="minorHAnsi"/>
          <w:bCs/>
          <w:sz w:val="22"/>
          <w:szCs w:val="22"/>
        </w:rPr>
        <w:t>minor shock resulting from direct contact with exposed live electrical parts (other than ‘extra low voltage’) including shock from capacitive discharge</w:t>
      </w:r>
    </w:p>
    <w:p w:rsidR="006719DD" w:rsidRPr="00D717E1" w:rsidRDefault="006719DD" w:rsidP="006719DD">
      <w:pPr>
        <w:numPr>
          <w:ilvl w:val="0"/>
          <w:numId w:val="18"/>
        </w:numPr>
        <w:rPr>
          <w:rFonts w:asciiTheme="minorHAnsi" w:hAnsiTheme="minorHAnsi" w:cstheme="minorHAnsi"/>
          <w:sz w:val="22"/>
          <w:szCs w:val="22"/>
        </w:rPr>
      </w:pPr>
      <w:r w:rsidRPr="00D717E1">
        <w:rPr>
          <w:rFonts w:asciiTheme="minorHAnsi" w:hAnsiTheme="minorHAnsi" w:cstheme="minorHAnsi"/>
          <w:sz w:val="22"/>
          <w:szCs w:val="22"/>
        </w:rPr>
        <w:t xml:space="preserve">the fall or release from a height of any plant, </w:t>
      </w:r>
      <w:r w:rsidRPr="00D717E1">
        <w:rPr>
          <w:rFonts w:asciiTheme="minorHAnsi" w:hAnsiTheme="minorHAnsi" w:cstheme="minorHAnsi"/>
          <w:bCs/>
          <w:sz w:val="22"/>
          <w:szCs w:val="22"/>
        </w:rPr>
        <w:t xml:space="preserve">substance </w:t>
      </w:r>
      <w:r w:rsidRPr="00D717E1">
        <w:rPr>
          <w:rFonts w:asciiTheme="minorHAnsi" w:hAnsiTheme="minorHAnsi" w:cstheme="minorHAnsi"/>
          <w:sz w:val="22"/>
          <w:szCs w:val="22"/>
        </w:rPr>
        <w:t>or thing</w:t>
      </w:r>
    </w:p>
    <w:p w:rsidR="006719DD" w:rsidRPr="00D717E1" w:rsidRDefault="006719DD" w:rsidP="006719DD">
      <w:pPr>
        <w:numPr>
          <w:ilvl w:val="0"/>
          <w:numId w:val="18"/>
        </w:numPr>
        <w:rPr>
          <w:rFonts w:asciiTheme="minorHAnsi" w:hAnsiTheme="minorHAnsi" w:cstheme="minorHAnsi"/>
          <w:sz w:val="22"/>
          <w:szCs w:val="22"/>
        </w:rPr>
      </w:pPr>
      <w:r w:rsidRPr="00D717E1">
        <w:rPr>
          <w:rFonts w:asciiTheme="minorHAnsi" w:hAnsiTheme="minorHAnsi" w:cstheme="minorHAnsi"/>
          <w:sz w:val="22"/>
          <w:szCs w:val="22"/>
        </w:rPr>
        <w:t xml:space="preserve">the collapse, overturning, failure or malfunction of, or damage to, any plant that is </w:t>
      </w:r>
      <w:r w:rsidRPr="00D717E1">
        <w:rPr>
          <w:rFonts w:asciiTheme="minorHAnsi" w:hAnsiTheme="minorHAnsi" w:cstheme="minorHAnsi"/>
          <w:bCs/>
          <w:sz w:val="22"/>
          <w:szCs w:val="22"/>
        </w:rPr>
        <w:t xml:space="preserve">required to be design or item registered under the Work Health and Safety Regulations </w:t>
      </w:r>
    </w:p>
    <w:p w:rsidR="006719DD" w:rsidRPr="00D717E1" w:rsidRDefault="006719DD" w:rsidP="006719DD">
      <w:pPr>
        <w:numPr>
          <w:ilvl w:val="0"/>
          <w:numId w:val="18"/>
        </w:numPr>
        <w:rPr>
          <w:rFonts w:asciiTheme="minorHAnsi" w:hAnsiTheme="minorHAnsi" w:cstheme="minorHAnsi"/>
          <w:sz w:val="22"/>
          <w:szCs w:val="22"/>
        </w:rPr>
      </w:pPr>
      <w:r w:rsidRPr="00D717E1">
        <w:rPr>
          <w:rFonts w:asciiTheme="minorHAnsi" w:hAnsiTheme="minorHAnsi" w:cstheme="minorHAnsi"/>
          <w:sz w:val="22"/>
          <w:szCs w:val="22"/>
        </w:rPr>
        <w:t xml:space="preserve">the collapse or partial collapse of a structure </w:t>
      </w:r>
    </w:p>
    <w:p w:rsidR="006719DD" w:rsidRPr="00D717E1" w:rsidRDefault="006719DD" w:rsidP="006719DD">
      <w:pPr>
        <w:numPr>
          <w:ilvl w:val="0"/>
          <w:numId w:val="18"/>
        </w:numPr>
        <w:rPr>
          <w:rFonts w:asciiTheme="minorHAnsi" w:hAnsiTheme="minorHAnsi" w:cstheme="minorHAnsi"/>
          <w:sz w:val="22"/>
          <w:szCs w:val="22"/>
        </w:rPr>
      </w:pPr>
      <w:r w:rsidRPr="00D717E1">
        <w:rPr>
          <w:rFonts w:asciiTheme="minorHAnsi" w:hAnsiTheme="minorHAnsi" w:cstheme="minorHAnsi"/>
          <w:sz w:val="22"/>
          <w:szCs w:val="22"/>
        </w:rPr>
        <w:t xml:space="preserve">the collapse or failure of an excavation or of any shoring supporting an excavation </w:t>
      </w:r>
    </w:p>
    <w:p w:rsidR="006719DD" w:rsidRPr="00D717E1" w:rsidRDefault="006719DD" w:rsidP="006719DD">
      <w:pPr>
        <w:numPr>
          <w:ilvl w:val="0"/>
          <w:numId w:val="18"/>
        </w:numPr>
        <w:rPr>
          <w:rFonts w:asciiTheme="minorHAnsi" w:hAnsiTheme="minorHAnsi" w:cstheme="minorHAnsi"/>
          <w:sz w:val="22"/>
          <w:szCs w:val="22"/>
        </w:rPr>
      </w:pPr>
      <w:r w:rsidRPr="00D717E1">
        <w:rPr>
          <w:rFonts w:asciiTheme="minorHAnsi" w:hAnsiTheme="minorHAnsi" w:cstheme="minorHAnsi"/>
          <w:sz w:val="22"/>
          <w:szCs w:val="22"/>
        </w:rPr>
        <w:t>the inrush of water, mud or gas in workings, in an underground excavation or tunnel, or</w:t>
      </w:r>
    </w:p>
    <w:p w:rsidR="006719DD" w:rsidRPr="00D717E1" w:rsidRDefault="006719DD" w:rsidP="006719DD">
      <w:pPr>
        <w:numPr>
          <w:ilvl w:val="0"/>
          <w:numId w:val="18"/>
        </w:numPr>
        <w:rPr>
          <w:rFonts w:asciiTheme="minorHAnsi" w:hAnsiTheme="minorHAnsi" w:cstheme="minorHAnsi"/>
          <w:sz w:val="22"/>
          <w:szCs w:val="22"/>
        </w:rPr>
      </w:pPr>
      <w:r w:rsidRPr="00D717E1">
        <w:rPr>
          <w:rFonts w:asciiTheme="minorHAnsi" w:hAnsiTheme="minorHAnsi" w:cstheme="minorHAnsi"/>
          <w:sz w:val="22"/>
          <w:szCs w:val="22"/>
        </w:rPr>
        <w:t>the interruption of the main system of ventilation in an underground excavation or tunnel.</w:t>
      </w:r>
    </w:p>
    <w:p w:rsidR="006719DD" w:rsidRPr="00D717E1" w:rsidRDefault="006719DD" w:rsidP="006719DD">
      <w:pPr>
        <w:rPr>
          <w:rFonts w:asciiTheme="minorHAnsi" w:hAnsiTheme="minorHAnsi" w:cstheme="minorHAnsi"/>
          <w:b/>
          <w:sz w:val="22"/>
          <w:szCs w:val="22"/>
        </w:rPr>
      </w:pPr>
    </w:p>
    <w:p w:rsidR="006719DD" w:rsidRPr="00D717E1" w:rsidRDefault="006719DD" w:rsidP="006719DD">
      <w:pPr>
        <w:rPr>
          <w:rFonts w:asciiTheme="minorHAnsi" w:hAnsiTheme="minorHAnsi" w:cstheme="minorHAnsi"/>
          <w:b/>
          <w:sz w:val="22"/>
          <w:szCs w:val="22"/>
        </w:rPr>
      </w:pPr>
      <w:r w:rsidRPr="00D717E1">
        <w:rPr>
          <w:rFonts w:asciiTheme="minorHAnsi" w:hAnsiTheme="minorHAnsi" w:cstheme="minorHAnsi"/>
          <w:b/>
          <w:sz w:val="22"/>
          <w:szCs w:val="22"/>
        </w:rPr>
        <w:t>Who is responsible for notifying?</w:t>
      </w:r>
    </w:p>
    <w:p w:rsidR="006719DD" w:rsidRPr="00D717E1" w:rsidRDefault="006719DD" w:rsidP="006719DD">
      <w:pPr>
        <w:rPr>
          <w:rFonts w:asciiTheme="minorHAnsi" w:hAnsiTheme="minorHAnsi" w:cstheme="minorHAnsi"/>
          <w:sz w:val="22"/>
          <w:szCs w:val="22"/>
        </w:rPr>
      </w:pPr>
      <w:r w:rsidRPr="00D717E1">
        <w:rPr>
          <w:rFonts w:asciiTheme="minorHAnsi" w:hAnsiTheme="minorHAnsi" w:cstheme="minorHAnsi"/>
          <w:sz w:val="22"/>
          <w:szCs w:val="22"/>
        </w:rPr>
        <w:t>Any person conducting a business or undertaking (PCBU) from which the ‘notifiable incident’ arises must ensure the regulator is notified immediately after becoming aware it has occurred.</w:t>
      </w:r>
    </w:p>
    <w:p w:rsidR="006719DD" w:rsidRPr="00D717E1" w:rsidRDefault="006719DD" w:rsidP="006719DD">
      <w:pPr>
        <w:rPr>
          <w:rFonts w:asciiTheme="minorHAnsi" w:hAnsiTheme="minorHAnsi" w:cstheme="minorHAnsi"/>
          <w:b/>
          <w:sz w:val="22"/>
          <w:szCs w:val="22"/>
        </w:rPr>
      </w:pPr>
      <w:r w:rsidRPr="00D717E1">
        <w:rPr>
          <w:rFonts w:asciiTheme="minorHAnsi" w:hAnsiTheme="minorHAnsi" w:cstheme="minorHAnsi"/>
          <w:b/>
          <w:sz w:val="22"/>
          <w:szCs w:val="22"/>
        </w:rPr>
        <w:t>How to notify</w:t>
      </w:r>
    </w:p>
    <w:p w:rsidR="006719DD" w:rsidRPr="00D717E1" w:rsidRDefault="006719DD" w:rsidP="006719DD">
      <w:pPr>
        <w:rPr>
          <w:rFonts w:asciiTheme="minorHAnsi" w:hAnsiTheme="minorHAnsi" w:cstheme="minorHAnsi"/>
          <w:sz w:val="22"/>
          <w:szCs w:val="22"/>
        </w:rPr>
      </w:pPr>
      <w:r w:rsidRPr="00D717E1">
        <w:rPr>
          <w:rFonts w:asciiTheme="minorHAnsi" w:hAnsiTheme="minorHAnsi" w:cstheme="minorHAnsi"/>
          <w:sz w:val="22"/>
          <w:szCs w:val="22"/>
        </w:rPr>
        <w:t>The notification to SafeWork SA must be by the fastest available means and can be made by phone or in writing (such as by fax, email or other electronic means). If the notification is by phone this must be followed up in writing within 48 hours if SafeWork SA requests it. The SafeWork SA 24 hour Emergency Telephone number is 1800 777 209.</w:t>
      </w:r>
    </w:p>
    <w:p w:rsidR="00C32C7A" w:rsidRPr="00D717E1" w:rsidRDefault="000D7379" w:rsidP="006719DD">
      <w:pPr>
        <w:rPr>
          <w:rFonts w:asciiTheme="minorHAnsi" w:hAnsiTheme="minorHAnsi" w:cstheme="minorHAnsi"/>
          <w:sz w:val="22"/>
          <w:szCs w:val="22"/>
        </w:rPr>
      </w:pPr>
      <w:hyperlink r:id="rId9" w:history="1">
        <w:r w:rsidR="00C32C7A" w:rsidRPr="00D717E1">
          <w:rPr>
            <w:rStyle w:val="Hyperlink"/>
            <w:rFonts w:asciiTheme="minorHAnsi" w:hAnsiTheme="minorHAnsi" w:cstheme="minorHAnsi"/>
            <w:sz w:val="22"/>
            <w:szCs w:val="22"/>
          </w:rPr>
          <w:t>https://www.safework.sa.gov.au/show_page.jsp?id=2542</w:t>
        </w:r>
      </w:hyperlink>
    </w:p>
    <w:p w:rsidR="00C32C7A" w:rsidRPr="00D717E1" w:rsidRDefault="00C32C7A" w:rsidP="006719DD">
      <w:pPr>
        <w:rPr>
          <w:rFonts w:asciiTheme="minorHAnsi" w:hAnsiTheme="minorHAnsi" w:cstheme="minorHAnsi"/>
          <w:sz w:val="22"/>
          <w:szCs w:val="22"/>
        </w:rPr>
      </w:pPr>
    </w:p>
    <w:p w:rsidR="006719DD" w:rsidRPr="00D717E1" w:rsidRDefault="006719DD" w:rsidP="006719DD">
      <w:pPr>
        <w:rPr>
          <w:rFonts w:asciiTheme="minorHAnsi" w:hAnsiTheme="minorHAnsi" w:cstheme="minorHAnsi"/>
          <w:b/>
          <w:bCs/>
          <w:sz w:val="22"/>
          <w:szCs w:val="22"/>
        </w:rPr>
      </w:pPr>
    </w:p>
    <w:p w:rsidR="006719DD" w:rsidRPr="00D717E1" w:rsidRDefault="006719DD" w:rsidP="006719DD">
      <w:pPr>
        <w:rPr>
          <w:rFonts w:asciiTheme="minorHAnsi" w:hAnsiTheme="minorHAnsi" w:cstheme="minorHAnsi"/>
          <w:b/>
          <w:bCs/>
          <w:sz w:val="22"/>
          <w:szCs w:val="22"/>
        </w:rPr>
      </w:pPr>
      <w:r w:rsidRPr="00D717E1">
        <w:rPr>
          <w:rFonts w:asciiTheme="minorHAnsi" w:hAnsiTheme="minorHAnsi" w:cstheme="minorHAnsi"/>
          <w:b/>
          <w:bCs/>
          <w:sz w:val="22"/>
          <w:szCs w:val="22"/>
        </w:rPr>
        <w:t xml:space="preserve">Site Preservation </w:t>
      </w:r>
    </w:p>
    <w:p w:rsidR="006719DD" w:rsidRPr="00D717E1" w:rsidRDefault="006719DD" w:rsidP="006719DD">
      <w:pPr>
        <w:rPr>
          <w:rFonts w:asciiTheme="minorHAnsi" w:hAnsiTheme="minorHAnsi" w:cstheme="minorHAnsi"/>
          <w:sz w:val="22"/>
          <w:szCs w:val="22"/>
        </w:rPr>
      </w:pPr>
      <w:r w:rsidRPr="00D717E1">
        <w:rPr>
          <w:rFonts w:asciiTheme="minorHAnsi" w:hAnsiTheme="minorHAnsi" w:cstheme="minorHAnsi"/>
          <w:sz w:val="22"/>
          <w:szCs w:val="22"/>
        </w:rPr>
        <w:t xml:space="preserve">The person with management or control of a workplace at which a notifiable incident has occurred must ensure, so far as is reasonably practicable, that the site where the incident occurred is not disturbed until an inspector arrives at the site or directs otherwise (whichever is earlier). </w:t>
      </w:r>
    </w:p>
    <w:p w:rsidR="006719DD" w:rsidRPr="00D717E1" w:rsidRDefault="006719DD" w:rsidP="006719DD">
      <w:pPr>
        <w:rPr>
          <w:rFonts w:asciiTheme="minorHAnsi" w:hAnsiTheme="minorHAnsi" w:cstheme="minorHAnsi"/>
          <w:sz w:val="22"/>
          <w:szCs w:val="22"/>
        </w:rPr>
      </w:pPr>
      <w:r w:rsidRPr="00D717E1">
        <w:rPr>
          <w:rFonts w:asciiTheme="minorHAnsi" w:hAnsiTheme="minorHAnsi" w:cstheme="minorHAnsi"/>
          <w:sz w:val="22"/>
          <w:szCs w:val="22"/>
        </w:rPr>
        <w:t>Requirements to preserve the incident site apply to any plant, substance, structure or thing associated with the notifiable incident. This means that any evidence that may assist an inspector to determine the cause of the incident is preserved.</w:t>
      </w:r>
    </w:p>
    <w:p w:rsidR="006719DD" w:rsidRPr="00D717E1" w:rsidRDefault="006719DD" w:rsidP="006719DD">
      <w:pPr>
        <w:rPr>
          <w:rFonts w:asciiTheme="minorHAnsi" w:hAnsiTheme="minorHAnsi" w:cstheme="minorHAnsi"/>
          <w:sz w:val="22"/>
          <w:szCs w:val="22"/>
        </w:rPr>
      </w:pPr>
      <w:r w:rsidRPr="00D717E1">
        <w:rPr>
          <w:rFonts w:asciiTheme="minorHAnsi" w:hAnsiTheme="minorHAnsi" w:cstheme="minorHAnsi"/>
          <w:sz w:val="22"/>
          <w:szCs w:val="22"/>
        </w:rPr>
        <w:t>An incident site may be disturbed:</w:t>
      </w:r>
    </w:p>
    <w:p w:rsidR="006719DD" w:rsidRPr="00D717E1" w:rsidRDefault="006719DD" w:rsidP="006719DD">
      <w:pPr>
        <w:numPr>
          <w:ilvl w:val="0"/>
          <w:numId w:val="20"/>
        </w:numPr>
        <w:rPr>
          <w:rFonts w:asciiTheme="minorHAnsi" w:hAnsiTheme="minorHAnsi" w:cstheme="minorHAnsi"/>
          <w:sz w:val="22"/>
          <w:szCs w:val="22"/>
        </w:rPr>
      </w:pPr>
      <w:r w:rsidRPr="00D717E1">
        <w:rPr>
          <w:rFonts w:asciiTheme="minorHAnsi" w:hAnsiTheme="minorHAnsi" w:cstheme="minorHAnsi"/>
          <w:sz w:val="22"/>
          <w:szCs w:val="22"/>
        </w:rPr>
        <w:t xml:space="preserve">to assist an injured person </w:t>
      </w:r>
    </w:p>
    <w:p w:rsidR="006719DD" w:rsidRPr="00D717E1" w:rsidRDefault="006719DD" w:rsidP="006719DD">
      <w:pPr>
        <w:numPr>
          <w:ilvl w:val="0"/>
          <w:numId w:val="20"/>
        </w:numPr>
        <w:rPr>
          <w:rFonts w:asciiTheme="minorHAnsi" w:hAnsiTheme="minorHAnsi" w:cstheme="minorHAnsi"/>
          <w:sz w:val="22"/>
          <w:szCs w:val="22"/>
        </w:rPr>
      </w:pPr>
      <w:r w:rsidRPr="00D717E1">
        <w:rPr>
          <w:rFonts w:asciiTheme="minorHAnsi" w:hAnsiTheme="minorHAnsi" w:cstheme="minorHAnsi"/>
          <w:sz w:val="22"/>
          <w:szCs w:val="22"/>
        </w:rPr>
        <w:t xml:space="preserve">to remove a deceased person </w:t>
      </w:r>
    </w:p>
    <w:p w:rsidR="006719DD" w:rsidRPr="00D717E1" w:rsidRDefault="006719DD" w:rsidP="006719DD">
      <w:pPr>
        <w:numPr>
          <w:ilvl w:val="0"/>
          <w:numId w:val="20"/>
        </w:numPr>
        <w:rPr>
          <w:rFonts w:asciiTheme="minorHAnsi" w:hAnsiTheme="minorHAnsi" w:cstheme="minorHAnsi"/>
          <w:sz w:val="22"/>
          <w:szCs w:val="22"/>
        </w:rPr>
      </w:pPr>
      <w:r w:rsidRPr="00D717E1">
        <w:rPr>
          <w:rFonts w:asciiTheme="minorHAnsi" w:hAnsiTheme="minorHAnsi" w:cstheme="minorHAnsi"/>
          <w:sz w:val="22"/>
          <w:szCs w:val="22"/>
        </w:rPr>
        <w:t xml:space="preserve">to make the site safe or to minimise the risk of a further notifiable incident </w:t>
      </w:r>
    </w:p>
    <w:p w:rsidR="006719DD" w:rsidRPr="00D717E1" w:rsidRDefault="006719DD" w:rsidP="006719DD">
      <w:pPr>
        <w:numPr>
          <w:ilvl w:val="0"/>
          <w:numId w:val="20"/>
        </w:numPr>
        <w:rPr>
          <w:rFonts w:asciiTheme="minorHAnsi" w:hAnsiTheme="minorHAnsi" w:cstheme="minorHAnsi"/>
          <w:sz w:val="22"/>
          <w:szCs w:val="22"/>
        </w:rPr>
      </w:pPr>
      <w:r w:rsidRPr="00D717E1">
        <w:rPr>
          <w:rFonts w:asciiTheme="minorHAnsi" w:hAnsiTheme="minorHAnsi" w:cstheme="minorHAnsi"/>
          <w:sz w:val="22"/>
          <w:szCs w:val="22"/>
        </w:rPr>
        <w:t>to facilitate a police investigation, or</w:t>
      </w:r>
    </w:p>
    <w:p w:rsidR="006719DD" w:rsidRPr="00D717E1" w:rsidRDefault="006719DD" w:rsidP="006719DD">
      <w:pPr>
        <w:numPr>
          <w:ilvl w:val="0"/>
          <w:numId w:val="20"/>
        </w:numPr>
        <w:rPr>
          <w:rFonts w:asciiTheme="minorHAnsi" w:hAnsiTheme="minorHAnsi" w:cstheme="minorHAnsi"/>
          <w:sz w:val="22"/>
          <w:szCs w:val="22"/>
        </w:rPr>
      </w:pPr>
      <w:r w:rsidRPr="00D717E1">
        <w:rPr>
          <w:rFonts w:asciiTheme="minorHAnsi" w:hAnsiTheme="minorHAnsi" w:cstheme="minorHAnsi"/>
          <w:sz w:val="22"/>
          <w:szCs w:val="22"/>
        </w:rPr>
        <w:t xml:space="preserve">after an inspector has given a direction to </w:t>
      </w:r>
    </w:p>
    <w:p w:rsidR="006719DD" w:rsidRPr="00D717E1" w:rsidRDefault="006719DD" w:rsidP="006719DD">
      <w:pPr>
        <w:numPr>
          <w:ilvl w:val="0"/>
          <w:numId w:val="20"/>
        </w:numPr>
        <w:rPr>
          <w:rFonts w:asciiTheme="minorHAnsi" w:hAnsiTheme="minorHAnsi" w:cstheme="minorHAnsi"/>
          <w:sz w:val="22"/>
          <w:szCs w:val="22"/>
        </w:rPr>
      </w:pPr>
      <w:r w:rsidRPr="00D717E1">
        <w:rPr>
          <w:rFonts w:asciiTheme="minorHAnsi" w:hAnsiTheme="minorHAnsi" w:cstheme="minorHAnsi"/>
          <w:sz w:val="22"/>
          <w:szCs w:val="22"/>
        </w:rPr>
        <w:t>do so either in person or by telephone.</w:t>
      </w:r>
    </w:p>
    <w:p w:rsidR="006719DD" w:rsidRPr="00D717E1" w:rsidRDefault="006719DD" w:rsidP="006719DD">
      <w:pPr>
        <w:rPr>
          <w:rFonts w:asciiTheme="minorHAnsi" w:hAnsiTheme="minorHAnsi" w:cstheme="minorHAnsi"/>
          <w:sz w:val="22"/>
          <w:szCs w:val="22"/>
        </w:rPr>
      </w:pPr>
      <w:r w:rsidRPr="00D717E1">
        <w:rPr>
          <w:rFonts w:asciiTheme="minorHAnsi" w:hAnsiTheme="minorHAnsi" w:cstheme="minorHAnsi"/>
          <w:sz w:val="22"/>
          <w:szCs w:val="22"/>
        </w:rPr>
        <w:t>Requirements to preserve a site only apply in relation to the immediate area where the incident occurred—not the whole workplace.</w:t>
      </w:r>
    </w:p>
    <w:p w:rsidR="006719DD" w:rsidRPr="00D717E1" w:rsidRDefault="006719DD" w:rsidP="006719DD">
      <w:pPr>
        <w:rPr>
          <w:rFonts w:asciiTheme="minorHAnsi" w:hAnsiTheme="minorHAnsi" w:cstheme="minorHAnsi"/>
          <w:sz w:val="22"/>
          <w:szCs w:val="22"/>
        </w:rPr>
      </w:pPr>
      <w:r w:rsidRPr="00D717E1">
        <w:rPr>
          <w:rFonts w:asciiTheme="minorHAnsi" w:hAnsiTheme="minorHAnsi" w:cstheme="minorHAnsi"/>
          <w:sz w:val="22"/>
          <w:szCs w:val="22"/>
        </w:rPr>
        <w:t>If you are unsure about what you need to do to preserve a site, ask the regulator when you notify them of the incident.</w:t>
      </w:r>
    </w:p>
    <w:p w:rsidR="006719DD" w:rsidRPr="00D717E1" w:rsidRDefault="006719DD" w:rsidP="006719DD">
      <w:pPr>
        <w:rPr>
          <w:rFonts w:asciiTheme="minorHAnsi" w:hAnsiTheme="minorHAnsi" w:cstheme="minorHAnsi"/>
          <w:b/>
          <w:sz w:val="22"/>
          <w:szCs w:val="22"/>
        </w:rPr>
      </w:pPr>
    </w:p>
    <w:p w:rsidR="006719DD" w:rsidRPr="00D717E1" w:rsidRDefault="006719DD" w:rsidP="006719DD">
      <w:pPr>
        <w:rPr>
          <w:rFonts w:asciiTheme="minorHAnsi" w:hAnsiTheme="minorHAnsi" w:cstheme="minorHAnsi"/>
          <w:b/>
          <w:sz w:val="22"/>
          <w:szCs w:val="22"/>
        </w:rPr>
      </w:pPr>
      <w:r w:rsidRPr="00D717E1">
        <w:rPr>
          <w:rFonts w:asciiTheme="minorHAnsi" w:hAnsiTheme="minorHAnsi" w:cstheme="minorHAnsi"/>
          <w:b/>
          <w:sz w:val="22"/>
          <w:szCs w:val="22"/>
        </w:rPr>
        <w:t>Record keeping requirements</w:t>
      </w:r>
    </w:p>
    <w:p w:rsidR="006719DD" w:rsidRPr="00D717E1" w:rsidRDefault="006719DD" w:rsidP="006719DD">
      <w:pPr>
        <w:rPr>
          <w:rFonts w:asciiTheme="minorHAnsi" w:hAnsiTheme="minorHAnsi" w:cstheme="minorHAnsi"/>
          <w:sz w:val="22"/>
          <w:szCs w:val="22"/>
        </w:rPr>
      </w:pPr>
      <w:r w:rsidRPr="00D717E1">
        <w:rPr>
          <w:rFonts w:asciiTheme="minorHAnsi" w:hAnsiTheme="minorHAnsi" w:cstheme="minorHAnsi"/>
          <w:sz w:val="22"/>
          <w:szCs w:val="22"/>
        </w:rPr>
        <w:t xml:space="preserve">The notifier must keep a record of the notifiable incident including any directions or authorisations given by an inspector at the time of notification (including authorisations to disturb incident sites) and any confirmation you received from the regulator that you notified them about the incident for at least five years from the date of notification. </w:t>
      </w:r>
    </w:p>
    <w:p w:rsidR="006719DD" w:rsidRPr="00D717E1" w:rsidRDefault="006719DD" w:rsidP="006719DD">
      <w:pPr>
        <w:rPr>
          <w:rFonts w:asciiTheme="minorHAnsi" w:hAnsiTheme="minorHAnsi" w:cstheme="minorHAnsi"/>
          <w:sz w:val="22"/>
          <w:szCs w:val="22"/>
        </w:rPr>
      </w:pPr>
    </w:p>
    <w:p w:rsidR="001277AC" w:rsidRPr="00D717E1" w:rsidRDefault="001277AC" w:rsidP="006719DD">
      <w:pPr>
        <w:rPr>
          <w:rFonts w:asciiTheme="minorHAnsi" w:hAnsiTheme="minorHAnsi" w:cstheme="minorHAnsi"/>
          <w:sz w:val="22"/>
          <w:szCs w:val="22"/>
        </w:rPr>
      </w:pPr>
    </w:p>
    <w:p w:rsidR="006719DD" w:rsidRPr="00D717E1" w:rsidRDefault="006719DD" w:rsidP="006719DD">
      <w:pPr>
        <w:rPr>
          <w:rFonts w:asciiTheme="minorHAnsi" w:hAnsiTheme="minorHAnsi" w:cstheme="minorHAnsi"/>
          <w:sz w:val="22"/>
          <w:szCs w:val="22"/>
        </w:rPr>
      </w:pPr>
    </w:p>
    <w:p w:rsidR="001277AC" w:rsidRPr="00D717E1" w:rsidRDefault="001277AC">
      <w:pPr>
        <w:spacing w:after="200" w:line="276" w:lineRule="auto"/>
        <w:rPr>
          <w:rFonts w:asciiTheme="minorHAnsi" w:hAnsiTheme="minorHAnsi" w:cstheme="minorHAnsi"/>
          <w:b/>
          <w:color w:val="000000"/>
          <w:sz w:val="22"/>
          <w:szCs w:val="22"/>
          <w:u w:val="single"/>
          <w:lang w:eastAsia="en-AU"/>
        </w:rPr>
      </w:pPr>
      <w:r w:rsidRPr="00D717E1">
        <w:rPr>
          <w:rFonts w:asciiTheme="minorHAnsi" w:hAnsiTheme="minorHAnsi" w:cstheme="minorHAnsi"/>
          <w:b/>
          <w:color w:val="000000"/>
          <w:sz w:val="22"/>
          <w:szCs w:val="22"/>
          <w:u w:val="single"/>
          <w:lang w:eastAsia="en-AU"/>
        </w:rPr>
        <w:br w:type="page"/>
      </w:r>
    </w:p>
    <w:p w:rsidR="001277AC" w:rsidRPr="00D717E1" w:rsidRDefault="001277AC" w:rsidP="001277AC">
      <w:pPr>
        <w:jc w:val="center"/>
        <w:rPr>
          <w:rFonts w:asciiTheme="minorHAnsi" w:hAnsiTheme="minorHAnsi"/>
          <w:b/>
          <w:sz w:val="28"/>
          <w:szCs w:val="22"/>
          <w:u w:val="single"/>
        </w:rPr>
      </w:pPr>
      <w:r w:rsidRPr="00D717E1">
        <w:rPr>
          <w:rFonts w:asciiTheme="minorHAnsi" w:hAnsiTheme="minorHAnsi"/>
          <w:b/>
          <w:sz w:val="28"/>
          <w:szCs w:val="22"/>
          <w:u w:val="single"/>
        </w:rPr>
        <w:t>Queensland</w:t>
      </w:r>
    </w:p>
    <w:p w:rsidR="001277AC" w:rsidRPr="00D717E1" w:rsidRDefault="001277AC" w:rsidP="001277AC">
      <w:pPr>
        <w:jc w:val="center"/>
        <w:rPr>
          <w:rFonts w:asciiTheme="minorHAnsi" w:hAnsiTheme="minorHAnsi"/>
          <w:b/>
          <w:sz w:val="22"/>
          <w:szCs w:val="22"/>
          <w:u w:val="single"/>
        </w:rPr>
      </w:pPr>
    </w:p>
    <w:p w:rsidR="001277AC" w:rsidRPr="00D717E1" w:rsidRDefault="001277AC" w:rsidP="001277AC">
      <w:pPr>
        <w:ind w:left="-45" w:right="-15"/>
        <w:outlineLvl w:val="2"/>
        <w:rPr>
          <w:rFonts w:asciiTheme="minorHAnsi" w:hAnsiTheme="minorHAnsi" w:cstheme="minorHAnsi"/>
          <w:b/>
          <w:bCs/>
          <w:color w:val="000000"/>
          <w:sz w:val="22"/>
          <w:szCs w:val="22"/>
          <w:lang w:val="en" w:eastAsia="en-AU"/>
        </w:rPr>
      </w:pPr>
      <w:r w:rsidRPr="00D717E1">
        <w:rPr>
          <w:rFonts w:asciiTheme="minorHAnsi" w:hAnsiTheme="minorHAnsi" w:cstheme="minorHAnsi"/>
          <w:b/>
          <w:bCs/>
          <w:color w:val="000000"/>
          <w:sz w:val="22"/>
          <w:szCs w:val="22"/>
          <w:lang w:val="en" w:eastAsia="en-AU"/>
        </w:rPr>
        <w:t>What sort of Incidents Need to be Notified?</w:t>
      </w:r>
    </w:p>
    <w:p w:rsidR="001277AC" w:rsidRPr="00D717E1" w:rsidRDefault="001277AC" w:rsidP="001277AC">
      <w:pPr>
        <w:rPr>
          <w:rFonts w:asciiTheme="minorHAnsi" w:hAnsiTheme="minorHAnsi" w:cstheme="minorHAnsi"/>
          <w:i/>
          <w:iCs/>
          <w:color w:val="000000"/>
          <w:sz w:val="22"/>
          <w:szCs w:val="22"/>
          <w:lang w:val="en" w:eastAsia="en-AU"/>
        </w:rPr>
      </w:pPr>
      <w:r w:rsidRPr="00D717E1">
        <w:rPr>
          <w:rFonts w:asciiTheme="minorHAnsi" w:hAnsiTheme="minorHAnsi" w:cstheme="minorHAnsi"/>
          <w:color w:val="000000"/>
          <w:sz w:val="22"/>
          <w:szCs w:val="22"/>
          <w:lang w:val="en" w:eastAsia="en-AU"/>
        </w:rPr>
        <w:t xml:space="preserve">The </w:t>
      </w:r>
      <w:r w:rsidRPr="00D717E1">
        <w:rPr>
          <w:rFonts w:asciiTheme="minorHAnsi" w:hAnsiTheme="minorHAnsi" w:cstheme="minorHAnsi"/>
          <w:i/>
          <w:iCs/>
          <w:color w:val="000000"/>
          <w:sz w:val="22"/>
          <w:szCs w:val="22"/>
          <w:lang w:val="en" w:eastAsia="en-AU"/>
        </w:rPr>
        <w:t>Work Health and Safety Act 2011</w:t>
      </w:r>
      <w:r w:rsidRPr="00D717E1">
        <w:rPr>
          <w:rFonts w:asciiTheme="minorHAnsi" w:hAnsiTheme="minorHAnsi" w:cstheme="minorHAnsi"/>
          <w:color w:val="000000"/>
          <w:sz w:val="22"/>
          <w:szCs w:val="22"/>
          <w:lang w:val="en" w:eastAsia="en-AU"/>
        </w:rPr>
        <w:t xml:space="preserve"> and the </w:t>
      </w:r>
      <w:r w:rsidRPr="00D717E1">
        <w:rPr>
          <w:rFonts w:asciiTheme="minorHAnsi" w:hAnsiTheme="minorHAnsi" w:cstheme="minorHAnsi"/>
          <w:i/>
          <w:iCs/>
          <w:color w:val="000000"/>
          <w:sz w:val="22"/>
          <w:szCs w:val="22"/>
          <w:lang w:val="en" w:eastAsia="en-AU"/>
        </w:rPr>
        <w:t>Safety in Recreational Water Activities Act 2011</w:t>
      </w:r>
      <w:r w:rsidRPr="00D717E1">
        <w:rPr>
          <w:rFonts w:asciiTheme="minorHAnsi" w:hAnsiTheme="minorHAnsi" w:cstheme="minorHAnsi"/>
          <w:color w:val="000000"/>
          <w:sz w:val="22"/>
          <w:szCs w:val="22"/>
          <w:lang w:val="en" w:eastAsia="en-AU"/>
        </w:rPr>
        <w:t xml:space="preserve"> set out what sort of incidents are notifiable to WHSQ. An incident is notifiable </w:t>
      </w:r>
      <w:r w:rsidRPr="00D717E1">
        <w:rPr>
          <w:rFonts w:asciiTheme="minorHAnsi" w:hAnsiTheme="minorHAnsi" w:cstheme="minorHAnsi"/>
          <w:i/>
          <w:iCs/>
          <w:color w:val="000000"/>
          <w:sz w:val="22"/>
          <w:szCs w:val="22"/>
          <w:lang w:val="en" w:eastAsia="en-AU"/>
        </w:rPr>
        <w:t>if it arises out of the conduct of a business or undertaking</w:t>
      </w:r>
      <w:r w:rsidRPr="00D717E1">
        <w:rPr>
          <w:rFonts w:asciiTheme="minorHAnsi" w:hAnsiTheme="minorHAnsi" w:cstheme="minorHAnsi"/>
          <w:color w:val="000000"/>
          <w:sz w:val="22"/>
          <w:szCs w:val="22"/>
          <w:lang w:val="en" w:eastAsia="en-AU"/>
        </w:rPr>
        <w:t xml:space="preserve"> and </w:t>
      </w:r>
      <w:r w:rsidRPr="00D717E1">
        <w:rPr>
          <w:rFonts w:asciiTheme="minorHAnsi" w:hAnsiTheme="minorHAnsi" w:cstheme="minorHAnsi"/>
          <w:i/>
          <w:iCs/>
          <w:color w:val="000000"/>
          <w:sz w:val="22"/>
          <w:szCs w:val="22"/>
          <w:lang w:val="en" w:eastAsia="en-AU"/>
        </w:rPr>
        <w:t>results in</w:t>
      </w:r>
      <w:r w:rsidRPr="00D717E1">
        <w:rPr>
          <w:rFonts w:asciiTheme="minorHAnsi" w:hAnsiTheme="minorHAnsi" w:cstheme="minorHAnsi"/>
          <w:color w:val="000000"/>
          <w:sz w:val="22"/>
          <w:szCs w:val="22"/>
          <w:lang w:val="en" w:eastAsia="en-AU"/>
        </w:rPr>
        <w:t xml:space="preserve"> </w:t>
      </w:r>
      <w:r w:rsidRPr="00D717E1">
        <w:rPr>
          <w:rFonts w:asciiTheme="minorHAnsi" w:hAnsiTheme="minorHAnsi" w:cstheme="minorHAnsi"/>
          <w:i/>
          <w:iCs/>
          <w:color w:val="000000"/>
          <w:sz w:val="22"/>
          <w:szCs w:val="22"/>
          <w:lang w:val="en" w:eastAsia="en-AU"/>
        </w:rPr>
        <w:t>the death, serious injury or serious illness of a person</w:t>
      </w:r>
      <w:r w:rsidRPr="00D717E1">
        <w:rPr>
          <w:rFonts w:asciiTheme="minorHAnsi" w:hAnsiTheme="minorHAnsi" w:cstheme="minorHAnsi"/>
          <w:color w:val="000000"/>
          <w:sz w:val="22"/>
          <w:szCs w:val="22"/>
          <w:lang w:val="en" w:eastAsia="en-AU"/>
        </w:rPr>
        <w:t xml:space="preserve"> or involves </w:t>
      </w:r>
      <w:r w:rsidRPr="00D717E1">
        <w:rPr>
          <w:rFonts w:asciiTheme="minorHAnsi" w:hAnsiTheme="minorHAnsi" w:cstheme="minorHAnsi"/>
          <w:i/>
          <w:iCs/>
          <w:color w:val="000000"/>
          <w:sz w:val="22"/>
          <w:szCs w:val="22"/>
          <w:lang w:val="en" w:eastAsia="en-AU"/>
        </w:rPr>
        <w:t>a dangerous incident.</w:t>
      </w:r>
    </w:p>
    <w:p w:rsidR="001277AC" w:rsidRPr="00D717E1" w:rsidRDefault="001277AC" w:rsidP="001277AC">
      <w:pPr>
        <w:rPr>
          <w:rFonts w:asciiTheme="minorHAnsi" w:hAnsiTheme="minorHAnsi" w:cstheme="minorHAnsi"/>
          <w:color w:val="000000"/>
          <w:sz w:val="22"/>
          <w:szCs w:val="22"/>
          <w:lang w:val="en" w:eastAsia="en-AU"/>
        </w:rPr>
      </w:pPr>
    </w:p>
    <w:p w:rsidR="001277AC" w:rsidRPr="00D717E1" w:rsidRDefault="001277AC" w:rsidP="001277AC">
      <w:pPr>
        <w:ind w:left="-45" w:right="-15"/>
        <w:outlineLvl w:val="2"/>
        <w:rPr>
          <w:rFonts w:asciiTheme="minorHAnsi" w:hAnsiTheme="minorHAnsi" w:cstheme="minorHAnsi"/>
          <w:b/>
          <w:bCs/>
          <w:color w:val="000000"/>
          <w:sz w:val="22"/>
          <w:szCs w:val="22"/>
          <w:lang w:val="en" w:eastAsia="en-AU"/>
        </w:rPr>
      </w:pPr>
      <w:bookmarkStart w:id="0" w:name="injury"/>
      <w:bookmarkEnd w:id="0"/>
      <w:r w:rsidRPr="00D717E1">
        <w:rPr>
          <w:rFonts w:asciiTheme="minorHAnsi" w:hAnsiTheme="minorHAnsi" w:cstheme="minorHAnsi"/>
          <w:b/>
          <w:bCs/>
          <w:color w:val="000000"/>
          <w:sz w:val="22"/>
          <w:szCs w:val="22"/>
          <w:lang w:val="en" w:eastAsia="en-AU"/>
        </w:rPr>
        <w:t>What constitutes a serious injury or illness?</w:t>
      </w:r>
    </w:p>
    <w:p w:rsidR="001277AC" w:rsidRPr="00D717E1" w:rsidRDefault="001277AC" w:rsidP="001277AC">
      <w:pPr>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 xml:space="preserve">The </w:t>
      </w:r>
      <w:r w:rsidRPr="00D717E1">
        <w:rPr>
          <w:rFonts w:asciiTheme="minorHAnsi" w:hAnsiTheme="minorHAnsi" w:cstheme="minorHAnsi"/>
          <w:i/>
          <w:iCs/>
          <w:color w:val="000000"/>
          <w:sz w:val="22"/>
          <w:szCs w:val="22"/>
          <w:lang w:val="en" w:eastAsia="en-AU"/>
        </w:rPr>
        <w:t>Work Health and Safety Act 2011</w:t>
      </w:r>
      <w:r w:rsidRPr="00D717E1">
        <w:rPr>
          <w:rFonts w:asciiTheme="minorHAnsi" w:hAnsiTheme="minorHAnsi" w:cstheme="minorHAnsi"/>
          <w:color w:val="000000"/>
          <w:sz w:val="22"/>
          <w:szCs w:val="22"/>
          <w:lang w:val="en" w:eastAsia="en-AU"/>
        </w:rPr>
        <w:t xml:space="preserve"> and the </w:t>
      </w:r>
      <w:r w:rsidRPr="00D717E1">
        <w:rPr>
          <w:rFonts w:asciiTheme="minorHAnsi" w:hAnsiTheme="minorHAnsi" w:cstheme="minorHAnsi"/>
          <w:i/>
          <w:iCs/>
          <w:color w:val="000000"/>
          <w:sz w:val="22"/>
          <w:szCs w:val="22"/>
          <w:lang w:val="en" w:eastAsia="en-AU"/>
        </w:rPr>
        <w:t>Safety in Recreational Water Activities Act 2011</w:t>
      </w:r>
      <w:r w:rsidRPr="00D717E1">
        <w:rPr>
          <w:rFonts w:asciiTheme="minorHAnsi" w:hAnsiTheme="minorHAnsi" w:cstheme="minorHAnsi"/>
          <w:color w:val="000000"/>
          <w:sz w:val="22"/>
          <w:szCs w:val="22"/>
          <w:lang w:val="en" w:eastAsia="en-AU"/>
        </w:rPr>
        <w:t xml:space="preserve"> set out that a serious injury or illness of a person is:</w:t>
      </w:r>
    </w:p>
    <w:p w:rsidR="001277AC" w:rsidRPr="00D717E1" w:rsidRDefault="001277AC" w:rsidP="001277AC">
      <w:pPr>
        <w:numPr>
          <w:ilvl w:val="0"/>
          <w:numId w:val="26"/>
        </w:numPr>
        <w:ind w:left="709"/>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an injury or illness requiring the person to have:</w:t>
      </w:r>
    </w:p>
    <w:p w:rsidR="001277AC" w:rsidRPr="00D717E1" w:rsidRDefault="001277AC" w:rsidP="001277AC">
      <w:pPr>
        <w:numPr>
          <w:ilvl w:val="0"/>
          <w:numId w:val="26"/>
        </w:numPr>
        <w:rPr>
          <w:rFonts w:asciiTheme="minorHAnsi" w:hAnsiTheme="minorHAnsi" w:cstheme="minorHAnsi"/>
          <w:color w:val="000000"/>
          <w:sz w:val="22"/>
          <w:szCs w:val="22"/>
          <w:lang w:val="en" w:eastAsia="en-AU"/>
        </w:rPr>
      </w:pPr>
      <w:r w:rsidRPr="00D717E1">
        <w:rPr>
          <w:rFonts w:asciiTheme="minorHAnsi" w:hAnsiTheme="minorHAnsi" w:cstheme="minorHAnsi"/>
          <w:sz w:val="22"/>
          <w:szCs w:val="22"/>
          <w:lang w:val="en" w:eastAsia="en-AU"/>
        </w:rPr>
        <w:t xml:space="preserve">immediate treatment as an in-patient </w:t>
      </w:r>
      <w:r w:rsidRPr="00D717E1">
        <w:rPr>
          <w:rFonts w:asciiTheme="minorHAnsi" w:hAnsiTheme="minorHAnsi" w:cstheme="minorHAnsi"/>
          <w:color w:val="000000"/>
          <w:sz w:val="22"/>
          <w:szCs w:val="22"/>
          <w:lang w:val="en" w:eastAsia="en-AU"/>
        </w:rPr>
        <w:t xml:space="preserve">in a hospital - </w:t>
      </w:r>
      <w:r w:rsidRPr="00D717E1">
        <w:rPr>
          <w:rFonts w:asciiTheme="minorHAnsi" w:hAnsiTheme="minorHAnsi"/>
          <w:color w:val="000000"/>
          <w:sz w:val="22"/>
          <w:szCs w:val="22"/>
        </w:rPr>
        <w:t>Admission into a hospital as an inpatient for any duration, even if the stay is not overnight or longer. It does not include out-patient treatment provided by the emergency section of a hospital and immediate discharge, or subsequent corrective surgery.</w:t>
      </w:r>
    </w:p>
    <w:p w:rsidR="001277AC" w:rsidRPr="00D717E1" w:rsidRDefault="001277AC" w:rsidP="001277AC">
      <w:pPr>
        <w:numPr>
          <w:ilvl w:val="0"/>
          <w:numId w:val="26"/>
        </w:numPr>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immediate treatment for:</w:t>
      </w:r>
    </w:p>
    <w:p w:rsidR="001277AC" w:rsidRPr="00D717E1" w:rsidRDefault="001277AC" w:rsidP="001277AC">
      <w:pPr>
        <w:numPr>
          <w:ilvl w:val="0"/>
          <w:numId w:val="26"/>
        </w:numPr>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th</w:t>
      </w:r>
      <w:r w:rsidRPr="00D717E1">
        <w:rPr>
          <w:rFonts w:asciiTheme="minorHAnsi" w:hAnsiTheme="minorHAnsi" w:cstheme="minorHAnsi"/>
          <w:sz w:val="22"/>
          <w:szCs w:val="22"/>
          <w:lang w:val="en" w:eastAsia="en-AU"/>
        </w:rPr>
        <w:t>e amputation o</w:t>
      </w:r>
      <w:r w:rsidRPr="00D717E1">
        <w:rPr>
          <w:rFonts w:asciiTheme="minorHAnsi" w:hAnsiTheme="minorHAnsi" w:cstheme="minorHAnsi"/>
          <w:color w:val="000000"/>
          <w:sz w:val="22"/>
          <w:szCs w:val="22"/>
          <w:lang w:val="en" w:eastAsia="en-AU"/>
        </w:rPr>
        <w:t xml:space="preserve">f any part of his or her body </w:t>
      </w:r>
      <w:r w:rsidRPr="00D717E1">
        <w:rPr>
          <w:rFonts w:asciiTheme="minorHAnsi" w:hAnsiTheme="minorHAnsi"/>
          <w:color w:val="000000"/>
          <w:sz w:val="22"/>
          <w:szCs w:val="22"/>
        </w:rPr>
        <w:t>Amputation of a limb such as an arm or leg, body part such as hand, foot or the tip of a finger, toe, nose or ear.</w:t>
      </w:r>
    </w:p>
    <w:p w:rsidR="001277AC" w:rsidRPr="00D717E1" w:rsidRDefault="001277AC" w:rsidP="001277AC">
      <w:pPr>
        <w:numPr>
          <w:ilvl w:val="0"/>
          <w:numId w:val="26"/>
        </w:numPr>
        <w:rPr>
          <w:rFonts w:asciiTheme="minorHAnsi" w:hAnsiTheme="minorHAnsi" w:cstheme="minorHAnsi"/>
          <w:color w:val="000000"/>
          <w:sz w:val="22"/>
          <w:szCs w:val="22"/>
          <w:lang w:val="en" w:eastAsia="en-AU"/>
        </w:rPr>
      </w:pPr>
      <w:r w:rsidRPr="00D717E1">
        <w:rPr>
          <w:rFonts w:asciiTheme="minorHAnsi" w:hAnsiTheme="minorHAnsi" w:cstheme="minorHAnsi"/>
          <w:sz w:val="22"/>
          <w:szCs w:val="22"/>
          <w:lang w:val="en" w:eastAsia="en-AU"/>
        </w:rPr>
        <w:t>a serious head injury</w:t>
      </w:r>
      <w:r w:rsidRPr="00D717E1">
        <w:rPr>
          <w:rFonts w:asciiTheme="minorHAnsi" w:hAnsiTheme="minorHAnsi" w:cstheme="minorHAnsi"/>
          <w:color w:val="000000"/>
          <w:sz w:val="22"/>
          <w:szCs w:val="22"/>
          <w:lang w:val="en" w:eastAsia="en-AU"/>
        </w:rPr>
        <w:t xml:space="preserve"> - </w:t>
      </w:r>
      <w:r w:rsidRPr="00D717E1">
        <w:rPr>
          <w:rFonts w:asciiTheme="minorHAnsi" w:hAnsiTheme="minorHAnsi"/>
          <w:color w:val="000000"/>
          <w:sz w:val="22"/>
          <w:szCs w:val="22"/>
        </w:rPr>
        <w:t>Relates to an injury to the skull, such as a fractured skull, loss of consciousness, blood clot or bleeding in the brain, damage to the skull to the extent that it is likely to affect organ/face function. It does include head injuries resulting in temporary or permanent amnesia (this may be established through assessment of memory of things prior to or after the incident). It does not relate to a bruise or minor abrasion or laceration to the skin.</w:t>
      </w:r>
    </w:p>
    <w:p w:rsidR="001277AC" w:rsidRPr="00D717E1" w:rsidRDefault="001277AC" w:rsidP="001277AC">
      <w:pPr>
        <w:numPr>
          <w:ilvl w:val="0"/>
          <w:numId w:val="26"/>
        </w:numPr>
        <w:rPr>
          <w:rFonts w:asciiTheme="minorHAnsi" w:hAnsiTheme="minorHAnsi" w:cstheme="minorHAnsi"/>
          <w:color w:val="000000"/>
          <w:sz w:val="22"/>
          <w:szCs w:val="22"/>
          <w:lang w:val="en" w:eastAsia="en-AU"/>
        </w:rPr>
      </w:pPr>
      <w:r w:rsidRPr="00D717E1">
        <w:rPr>
          <w:rFonts w:asciiTheme="minorHAnsi" w:hAnsiTheme="minorHAnsi" w:cstheme="minorHAnsi"/>
          <w:sz w:val="22"/>
          <w:szCs w:val="22"/>
          <w:lang w:val="en" w:eastAsia="en-AU"/>
        </w:rPr>
        <w:t>a serious eye injury</w:t>
      </w:r>
      <w:r w:rsidRPr="00D717E1">
        <w:rPr>
          <w:rFonts w:asciiTheme="minorHAnsi" w:hAnsiTheme="minorHAnsi" w:cstheme="minorHAnsi"/>
          <w:color w:val="000000"/>
          <w:sz w:val="22"/>
          <w:szCs w:val="22"/>
          <w:lang w:val="en" w:eastAsia="en-AU"/>
        </w:rPr>
        <w:t xml:space="preserve"> - </w:t>
      </w:r>
      <w:r w:rsidRPr="00D717E1">
        <w:rPr>
          <w:rFonts w:asciiTheme="minorHAnsi" w:hAnsiTheme="minorHAnsi"/>
          <w:color w:val="000000"/>
          <w:sz w:val="22"/>
          <w:szCs w:val="22"/>
        </w:rPr>
        <w:t>An injury that results in or is likely ot result in the loss of the eye or total or partial loss of vision. The injury involves an object penetrating the eye (eg, metal fragment, wood chip) or exposure of the eye to a substance which poses a risk of serious eye damage. It does not include exposure to a substance that merely causes eye irritation</w:t>
      </w:r>
    </w:p>
    <w:p w:rsidR="001277AC" w:rsidRPr="00D717E1" w:rsidRDefault="001277AC" w:rsidP="001277AC">
      <w:pPr>
        <w:numPr>
          <w:ilvl w:val="0"/>
          <w:numId w:val="26"/>
        </w:numPr>
        <w:rPr>
          <w:rFonts w:asciiTheme="minorHAnsi" w:hAnsiTheme="minorHAnsi" w:cstheme="minorHAnsi"/>
          <w:color w:val="000000"/>
          <w:sz w:val="22"/>
          <w:szCs w:val="22"/>
          <w:lang w:val="en" w:eastAsia="en-AU"/>
        </w:rPr>
      </w:pPr>
      <w:r w:rsidRPr="00D717E1">
        <w:rPr>
          <w:rFonts w:asciiTheme="minorHAnsi" w:hAnsiTheme="minorHAnsi" w:cstheme="minorHAnsi"/>
          <w:sz w:val="22"/>
          <w:szCs w:val="22"/>
          <w:lang w:val="en" w:eastAsia="en-AU"/>
        </w:rPr>
        <w:t>a serious burn</w:t>
      </w:r>
      <w:r w:rsidRPr="00D717E1">
        <w:rPr>
          <w:rFonts w:asciiTheme="minorHAnsi" w:hAnsiTheme="minorHAnsi" w:cstheme="minorHAnsi"/>
          <w:color w:val="000000"/>
          <w:sz w:val="22"/>
          <w:szCs w:val="22"/>
          <w:lang w:val="en" w:eastAsia="en-AU"/>
        </w:rPr>
        <w:t xml:space="preserve"> - </w:t>
      </w:r>
      <w:r w:rsidRPr="00D717E1">
        <w:rPr>
          <w:rFonts w:asciiTheme="minorHAnsi" w:hAnsiTheme="minorHAnsi"/>
          <w:color w:val="000000"/>
          <w:sz w:val="22"/>
          <w:szCs w:val="22"/>
        </w:rPr>
        <w:t>A burn that requires intensive care or critical care which could require a compression garment or a skin graft. It does not include a burn that merely requires washing the wound, ice pack and applying a dressing.</w:t>
      </w:r>
    </w:p>
    <w:p w:rsidR="001277AC" w:rsidRPr="00D717E1" w:rsidRDefault="001277AC" w:rsidP="001277AC">
      <w:pPr>
        <w:numPr>
          <w:ilvl w:val="0"/>
          <w:numId w:val="26"/>
        </w:numPr>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the separation of his or her skin from an underlying tissue (such as degloving or scalping)</w:t>
      </w:r>
    </w:p>
    <w:p w:rsidR="001277AC" w:rsidRPr="00D717E1" w:rsidRDefault="001277AC" w:rsidP="001277AC">
      <w:pPr>
        <w:numPr>
          <w:ilvl w:val="0"/>
          <w:numId w:val="26"/>
        </w:numPr>
        <w:rPr>
          <w:rFonts w:asciiTheme="minorHAnsi" w:hAnsiTheme="minorHAnsi" w:cstheme="minorHAnsi"/>
          <w:color w:val="000000"/>
          <w:sz w:val="22"/>
          <w:szCs w:val="22"/>
          <w:lang w:val="en" w:eastAsia="en-AU"/>
        </w:rPr>
      </w:pPr>
      <w:r w:rsidRPr="00D717E1">
        <w:rPr>
          <w:rFonts w:asciiTheme="minorHAnsi" w:hAnsiTheme="minorHAnsi" w:cstheme="minorHAnsi"/>
          <w:sz w:val="22"/>
          <w:szCs w:val="22"/>
          <w:lang w:val="en" w:eastAsia="en-AU"/>
        </w:rPr>
        <w:t xml:space="preserve">a spinal injury </w:t>
      </w:r>
      <w:r w:rsidRPr="00D717E1">
        <w:rPr>
          <w:rFonts w:asciiTheme="minorHAnsi" w:hAnsiTheme="minorHAnsi" w:cstheme="minorHAnsi"/>
          <w:color w:val="000000"/>
          <w:sz w:val="22"/>
          <w:szCs w:val="22"/>
          <w:lang w:val="en" w:eastAsia="en-AU"/>
        </w:rPr>
        <w:t xml:space="preserve">- </w:t>
      </w:r>
      <w:r w:rsidRPr="00D717E1">
        <w:rPr>
          <w:rFonts w:asciiTheme="minorHAnsi" w:hAnsiTheme="minorHAnsi"/>
          <w:color w:val="000000"/>
          <w:sz w:val="22"/>
          <w:szCs w:val="22"/>
        </w:rPr>
        <w:t>An injury to the cervical, thoracic, lumbar or sacral vertebrae, including the discs and spinal cord. Of particular interest to WHSQ is if the injury is likely to result in the person having more than four consecutive days off work.</w:t>
      </w:r>
    </w:p>
    <w:p w:rsidR="001277AC" w:rsidRPr="00D717E1" w:rsidRDefault="001277AC" w:rsidP="001277AC">
      <w:pPr>
        <w:numPr>
          <w:ilvl w:val="0"/>
          <w:numId w:val="26"/>
        </w:numPr>
        <w:rPr>
          <w:rFonts w:asciiTheme="minorHAnsi" w:hAnsiTheme="minorHAnsi" w:cstheme="minorHAnsi"/>
          <w:color w:val="000000"/>
          <w:sz w:val="22"/>
          <w:szCs w:val="22"/>
          <w:lang w:val="en" w:eastAsia="en-AU"/>
        </w:rPr>
      </w:pPr>
      <w:r w:rsidRPr="00D717E1">
        <w:rPr>
          <w:rFonts w:asciiTheme="minorHAnsi" w:hAnsiTheme="minorHAnsi" w:cstheme="minorHAnsi"/>
          <w:sz w:val="22"/>
          <w:szCs w:val="22"/>
          <w:lang w:val="en" w:eastAsia="en-AU"/>
        </w:rPr>
        <w:t xml:space="preserve">the loss of a bodily function </w:t>
      </w:r>
      <w:r w:rsidRPr="00D717E1">
        <w:rPr>
          <w:rFonts w:asciiTheme="minorHAnsi" w:hAnsiTheme="minorHAnsi" w:cstheme="minorHAnsi"/>
          <w:color w:val="000000"/>
          <w:sz w:val="22"/>
          <w:szCs w:val="22"/>
          <w:lang w:val="en" w:eastAsia="en-AU"/>
        </w:rPr>
        <w:t xml:space="preserve">- </w:t>
      </w:r>
      <w:r w:rsidRPr="00D717E1">
        <w:rPr>
          <w:rFonts w:asciiTheme="minorHAnsi" w:hAnsiTheme="minorHAnsi"/>
          <w:color w:val="000000"/>
          <w:sz w:val="22"/>
          <w:szCs w:val="22"/>
        </w:rPr>
        <w:t>Loss of consciousness, loss of movement of a limb or loss of the sense of smell, taste, hearing or loss of function of an internal organ. It does not include mere fainting or a sprain, strain or fracture.</w:t>
      </w:r>
    </w:p>
    <w:p w:rsidR="001277AC" w:rsidRPr="00D717E1" w:rsidRDefault="001277AC" w:rsidP="001277AC">
      <w:pPr>
        <w:numPr>
          <w:ilvl w:val="0"/>
          <w:numId w:val="26"/>
        </w:numPr>
        <w:rPr>
          <w:rFonts w:asciiTheme="minorHAnsi" w:hAnsiTheme="minorHAnsi" w:cstheme="minorHAnsi"/>
          <w:color w:val="000000"/>
          <w:sz w:val="22"/>
          <w:szCs w:val="22"/>
          <w:lang w:val="en" w:eastAsia="en-AU"/>
        </w:rPr>
      </w:pPr>
      <w:r w:rsidRPr="00D717E1">
        <w:rPr>
          <w:rFonts w:asciiTheme="minorHAnsi" w:hAnsiTheme="minorHAnsi" w:cstheme="minorHAnsi"/>
          <w:sz w:val="22"/>
          <w:szCs w:val="22"/>
          <w:lang w:val="en" w:eastAsia="en-AU"/>
        </w:rPr>
        <w:t xml:space="preserve">serious lacerations </w:t>
      </w:r>
      <w:r w:rsidRPr="00D717E1">
        <w:rPr>
          <w:rFonts w:asciiTheme="minorHAnsi" w:hAnsiTheme="minorHAnsi" w:cstheme="minorHAnsi"/>
          <w:color w:val="000000"/>
          <w:sz w:val="22"/>
          <w:szCs w:val="22"/>
          <w:lang w:val="en" w:eastAsia="en-AU"/>
        </w:rPr>
        <w:t xml:space="preserve"> - </w:t>
      </w:r>
      <w:r w:rsidRPr="00D717E1">
        <w:rPr>
          <w:rFonts w:asciiTheme="minorHAnsi" w:hAnsiTheme="minorHAnsi"/>
          <w:color w:val="000000"/>
          <w:sz w:val="22"/>
          <w:szCs w:val="22"/>
        </w:rPr>
        <w:t xml:space="preserve">Serious lacerations that cause muscle, tendon, nerve or blood vessel damage or permanent impairment. It includes deep or extensive cuts and tears of wounds to the flesh or tissues (this may include stitching to prevent loss of blood and/or other treatment to prevent loss of bodily function and/or infection). </w:t>
      </w:r>
      <w:r w:rsidRPr="00D717E1">
        <w:rPr>
          <w:rFonts w:asciiTheme="minorHAnsi" w:hAnsiTheme="minorHAnsi" w:cstheme="minorHAnsi"/>
          <w:color w:val="000000"/>
          <w:sz w:val="22"/>
          <w:szCs w:val="22"/>
          <w:lang w:val="en" w:eastAsia="en-AU"/>
        </w:rPr>
        <w:t>OR</w:t>
      </w:r>
    </w:p>
    <w:p w:rsidR="001277AC" w:rsidRPr="00D717E1" w:rsidRDefault="001277AC" w:rsidP="001277AC">
      <w:pPr>
        <w:numPr>
          <w:ilvl w:val="0"/>
          <w:numId w:val="26"/>
        </w:numPr>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medical treatment (treatment by a doctor) within 48 hours of exposure to a substance</w:t>
      </w:r>
    </w:p>
    <w:p w:rsidR="001277AC" w:rsidRPr="00D717E1" w:rsidRDefault="001277AC" w:rsidP="001277AC">
      <w:pPr>
        <w:numPr>
          <w:ilvl w:val="0"/>
          <w:numId w:val="26"/>
        </w:numPr>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any infection to which the carrying out of work is a significant contributing factor, including any infection that is reliably attributable to carrying out work:</w:t>
      </w:r>
    </w:p>
    <w:p w:rsidR="001277AC" w:rsidRPr="00D717E1" w:rsidRDefault="001277AC" w:rsidP="001277AC">
      <w:pPr>
        <w:numPr>
          <w:ilvl w:val="0"/>
          <w:numId w:val="26"/>
        </w:numPr>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with micro-organisms; or</w:t>
      </w:r>
    </w:p>
    <w:p w:rsidR="001277AC" w:rsidRPr="00D717E1" w:rsidRDefault="001277AC" w:rsidP="001277AC">
      <w:pPr>
        <w:numPr>
          <w:ilvl w:val="1"/>
          <w:numId w:val="26"/>
        </w:numPr>
        <w:tabs>
          <w:tab w:val="clear" w:pos="1440"/>
        </w:tabs>
        <w:ind w:left="1498" w:hanging="280"/>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that involves providing treatment or care to a person; or</w:t>
      </w:r>
    </w:p>
    <w:p w:rsidR="001277AC" w:rsidRPr="00D717E1" w:rsidRDefault="001277AC" w:rsidP="001277AC">
      <w:pPr>
        <w:numPr>
          <w:ilvl w:val="1"/>
          <w:numId w:val="26"/>
        </w:numPr>
        <w:tabs>
          <w:tab w:val="clear" w:pos="1440"/>
        </w:tabs>
        <w:ind w:left="1498" w:hanging="280"/>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that involves contact with human blood or body substances; or</w:t>
      </w:r>
    </w:p>
    <w:p w:rsidR="001277AC" w:rsidRPr="00D717E1" w:rsidRDefault="001277AC" w:rsidP="001277AC">
      <w:pPr>
        <w:numPr>
          <w:ilvl w:val="1"/>
          <w:numId w:val="26"/>
        </w:numPr>
        <w:tabs>
          <w:tab w:val="clear" w:pos="1440"/>
        </w:tabs>
        <w:ind w:left="1498" w:hanging="280"/>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that involves handling or contact with animals, animal hides, skins, wool or hair, animal carcasses or animal waste products.</w:t>
      </w:r>
    </w:p>
    <w:p w:rsidR="001277AC" w:rsidRPr="00D717E1" w:rsidRDefault="001277AC" w:rsidP="001277AC">
      <w:pPr>
        <w:numPr>
          <w:ilvl w:val="0"/>
          <w:numId w:val="26"/>
        </w:numPr>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the following occupational zoonoses contracted in the course of work involving the handling or contact with animals, animal hides, skins, wool or hair, animal carcasses or animal waste products:</w:t>
      </w:r>
    </w:p>
    <w:p w:rsidR="001277AC" w:rsidRPr="00D717E1" w:rsidRDefault="001277AC" w:rsidP="001277AC">
      <w:pPr>
        <w:numPr>
          <w:ilvl w:val="1"/>
          <w:numId w:val="26"/>
        </w:numPr>
        <w:tabs>
          <w:tab w:val="clear" w:pos="1440"/>
        </w:tabs>
        <w:ind w:left="1470" w:hanging="266"/>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Q fever</w:t>
      </w:r>
    </w:p>
    <w:p w:rsidR="001277AC" w:rsidRPr="00D717E1" w:rsidRDefault="001277AC" w:rsidP="001277AC">
      <w:pPr>
        <w:numPr>
          <w:ilvl w:val="1"/>
          <w:numId w:val="26"/>
        </w:numPr>
        <w:tabs>
          <w:tab w:val="clear" w:pos="1440"/>
        </w:tabs>
        <w:ind w:left="1470" w:hanging="266"/>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Anthrax</w:t>
      </w:r>
    </w:p>
    <w:p w:rsidR="001277AC" w:rsidRPr="00D717E1" w:rsidRDefault="001277AC" w:rsidP="001277AC">
      <w:pPr>
        <w:numPr>
          <w:ilvl w:val="1"/>
          <w:numId w:val="26"/>
        </w:numPr>
        <w:tabs>
          <w:tab w:val="clear" w:pos="1440"/>
        </w:tabs>
        <w:ind w:left="1470" w:hanging="266"/>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Leptospirosis</w:t>
      </w:r>
    </w:p>
    <w:p w:rsidR="001277AC" w:rsidRPr="00D717E1" w:rsidRDefault="001277AC" w:rsidP="001277AC">
      <w:pPr>
        <w:numPr>
          <w:ilvl w:val="1"/>
          <w:numId w:val="26"/>
        </w:numPr>
        <w:tabs>
          <w:tab w:val="clear" w:pos="1440"/>
        </w:tabs>
        <w:ind w:left="1470" w:hanging="266"/>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Brucellosis</w:t>
      </w:r>
    </w:p>
    <w:p w:rsidR="001277AC" w:rsidRPr="00D717E1" w:rsidRDefault="001277AC" w:rsidP="001277AC">
      <w:pPr>
        <w:numPr>
          <w:ilvl w:val="1"/>
          <w:numId w:val="26"/>
        </w:numPr>
        <w:tabs>
          <w:tab w:val="clear" w:pos="1440"/>
        </w:tabs>
        <w:ind w:left="1470" w:hanging="266"/>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Hendra virus</w:t>
      </w:r>
    </w:p>
    <w:p w:rsidR="001277AC" w:rsidRPr="00D717E1" w:rsidRDefault="001277AC" w:rsidP="001277AC">
      <w:pPr>
        <w:numPr>
          <w:ilvl w:val="1"/>
          <w:numId w:val="26"/>
        </w:numPr>
        <w:tabs>
          <w:tab w:val="clear" w:pos="1440"/>
        </w:tabs>
        <w:ind w:left="1470" w:hanging="266"/>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Avian influenza</w:t>
      </w:r>
    </w:p>
    <w:p w:rsidR="001277AC" w:rsidRPr="00D717E1" w:rsidRDefault="001277AC" w:rsidP="001277AC">
      <w:pPr>
        <w:numPr>
          <w:ilvl w:val="1"/>
          <w:numId w:val="26"/>
        </w:numPr>
        <w:tabs>
          <w:tab w:val="clear" w:pos="1440"/>
        </w:tabs>
        <w:ind w:left="1470" w:hanging="266"/>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Psittacosis.</w:t>
      </w:r>
    </w:p>
    <w:p w:rsidR="001277AC" w:rsidRPr="00D717E1" w:rsidRDefault="001277AC" w:rsidP="001277AC">
      <w:pPr>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'Treatment' means the kind of treatment that would be required for a serious injury or illness and includes 'medical treatment' by a registered medical practitioner, treatment by a paramedic or treatment by a registered nurse practitioner.</w:t>
      </w:r>
    </w:p>
    <w:p w:rsidR="001277AC" w:rsidRPr="00D717E1" w:rsidRDefault="001277AC" w:rsidP="001277AC">
      <w:pPr>
        <w:ind w:left="-45" w:right="-15"/>
        <w:jc w:val="center"/>
        <w:outlineLvl w:val="2"/>
        <w:rPr>
          <w:rFonts w:asciiTheme="minorHAnsi" w:hAnsiTheme="minorHAnsi" w:cstheme="minorHAnsi"/>
          <w:b/>
          <w:bCs/>
          <w:color w:val="000000"/>
          <w:sz w:val="22"/>
          <w:szCs w:val="22"/>
          <w:lang w:val="en" w:eastAsia="en-AU"/>
        </w:rPr>
      </w:pPr>
      <w:bookmarkStart w:id="1" w:name="dangerous"/>
      <w:bookmarkEnd w:id="1"/>
    </w:p>
    <w:p w:rsidR="001277AC" w:rsidRPr="00D717E1" w:rsidRDefault="001277AC" w:rsidP="001277AC">
      <w:pPr>
        <w:ind w:left="-45" w:right="-15"/>
        <w:outlineLvl w:val="2"/>
        <w:rPr>
          <w:rFonts w:asciiTheme="minorHAnsi" w:hAnsiTheme="minorHAnsi" w:cstheme="minorHAnsi"/>
          <w:b/>
          <w:bCs/>
          <w:color w:val="000000"/>
          <w:sz w:val="22"/>
          <w:szCs w:val="22"/>
          <w:lang w:val="en" w:eastAsia="en-AU"/>
        </w:rPr>
      </w:pPr>
      <w:r w:rsidRPr="00D717E1">
        <w:rPr>
          <w:rFonts w:asciiTheme="minorHAnsi" w:hAnsiTheme="minorHAnsi" w:cstheme="minorHAnsi"/>
          <w:b/>
          <w:bCs/>
          <w:color w:val="000000"/>
          <w:sz w:val="22"/>
          <w:szCs w:val="22"/>
          <w:lang w:val="en" w:eastAsia="en-AU"/>
        </w:rPr>
        <w:t>What is a dangerous incident?</w:t>
      </w:r>
    </w:p>
    <w:p w:rsidR="001277AC" w:rsidRPr="00D717E1" w:rsidRDefault="001277AC" w:rsidP="001277AC">
      <w:pPr>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A dangerous incident is an incident in relation to a workplace that exposes a worker or any other person to a serious risk to a person's health or safety emanating from an immediate or imminent exposure to:</w:t>
      </w:r>
    </w:p>
    <w:p w:rsidR="001277AC" w:rsidRPr="00D717E1" w:rsidRDefault="001277AC" w:rsidP="001277AC">
      <w:pPr>
        <w:numPr>
          <w:ilvl w:val="0"/>
          <w:numId w:val="27"/>
        </w:numPr>
        <w:tabs>
          <w:tab w:val="clear" w:pos="720"/>
        </w:tabs>
        <w:ind w:left="714" w:hanging="322"/>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an uncontrolled escape, spillage or leakage of a substance</w:t>
      </w:r>
    </w:p>
    <w:p w:rsidR="001277AC" w:rsidRPr="00D717E1" w:rsidRDefault="001277AC" w:rsidP="001277AC">
      <w:pPr>
        <w:numPr>
          <w:ilvl w:val="0"/>
          <w:numId w:val="27"/>
        </w:numPr>
        <w:tabs>
          <w:tab w:val="clear" w:pos="720"/>
        </w:tabs>
        <w:ind w:left="714" w:hanging="322"/>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an uncontrolled implosion, explosion or fire</w:t>
      </w:r>
    </w:p>
    <w:p w:rsidR="001277AC" w:rsidRPr="00D717E1" w:rsidRDefault="001277AC" w:rsidP="001277AC">
      <w:pPr>
        <w:numPr>
          <w:ilvl w:val="0"/>
          <w:numId w:val="27"/>
        </w:numPr>
        <w:tabs>
          <w:tab w:val="clear" w:pos="720"/>
        </w:tabs>
        <w:ind w:left="714" w:hanging="322"/>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an uncontrolled escape of gas or steam</w:t>
      </w:r>
    </w:p>
    <w:p w:rsidR="001277AC" w:rsidRPr="00D717E1" w:rsidRDefault="001277AC" w:rsidP="001277AC">
      <w:pPr>
        <w:numPr>
          <w:ilvl w:val="0"/>
          <w:numId w:val="27"/>
        </w:numPr>
        <w:tabs>
          <w:tab w:val="clear" w:pos="720"/>
        </w:tabs>
        <w:ind w:left="714" w:hanging="322"/>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an uncontrolled escape of a pressurised substance</w:t>
      </w:r>
    </w:p>
    <w:p w:rsidR="001277AC" w:rsidRPr="00D717E1" w:rsidRDefault="001277AC" w:rsidP="001277AC">
      <w:pPr>
        <w:numPr>
          <w:ilvl w:val="0"/>
          <w:numId w:val="27"/>
        </w:numPr>
        <w:tabs>
          <w:tab w:val="clear" w:pos="720"/>
        </w:tabs>
        <w:ind w:left="714" w:hanging="322"/>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electric shock that is not a serious electrical incident or a dangerous electrical event</w:t>
      </w:r>
    </w:p>
    <w:p w:rsidR="001277AC" w:rsidRPr="00D717E1" w:rsidRDefault="001277AC" w:rsidP="001277AC">
      <w:pPr>
        <w:numPr>
          <w:ilvl w:val="0"/>
          <w:numId w:val="27"/>
        </w:numPr>
        <w:tabs>
          <w:tab w:val="clear" w:pos="720"/>
        </w:tabs>
        <w:ind w:left="714" w:hanging="322"/>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the fall or release from a height of any plant, substance or thing</w:t>
      </w:r>
    </w:p>
    <w:p w:rsidR="001277AC" w:rsidRPr="00D717E1" w:rsidRDefault="001277AC" w:rsidP="001277AC">
      <w:pPr>
        <w:numPr>
          <w:ilvl w:val="0"/>
          <w:numId w:val="27"/>
        </w:numPr>
        <w:tabs>
          <w:tab w:val="clear" w:pos="720"/>
        </w:tabs>
        <w:ind w:left="714" w:hanging="322"/>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the collapse, overturning, failure or malfunction of, or damage to, any plant that is required to be authorised for use in accordance with the regulations</w:t>
      </w:r>
    </w:p>
    <w:p w:rsidR="001277AC" w:rsidRPr="00D717E1" w:rsidRDefault="001277AC" w:rsidP="001277AC">
      <w:pPr>
        <w:numPr>
          <w:ilvl w:val="0"/>
          <w:numId w:val="27"/>
        </w:numPr>
        <w:tabs>
          <w:tab w:val="clear" w:pos="720"/>
        </w:tabs>
        <w:ind w:left="714" w:hanging="322"/>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the collapse or partial collapse of a structure</w:t>
      </w:r>
    </w:p>
    <w:p w:rsidR="001277AC" w:rsidRPr="00D717E1" w:rsidRDefault="001277AC" w:rsidP="001277AC">
      <w:pPr>
        <w:numPr>
          <w:ilvl w:val="0"/>
          <w:numId w:val="27"/>
        </w:numPr>
        <w:tabs>
          <w:tab w:val="clear" w:pos="720"/>
        </w:tabs>
        <w:ind w:left="714" w:hanging="322"/>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the collapse or failure of an excavation or of any shoring supporting an excavation</w:t>
      </w:r>
    </w:p>
    <w:p w:rsidR="001277AC" w:rsidRPr="00D717E1" w:rsidRDefault="001277AC" w:rsidP="001277AC">
      <w:pPr>
        <w:numPr>
          <w:ilvl w:val="0"/>
          <w:numId w:val="27"/>
        </w:numPr>
        <w:tabs>
          <w:tab w:val="clear" w:pos="720"/>
        </w:tabs>
        <w:ind w:left="714" w:hanging="322"/>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the inrush of water, mud or gas in workings, in an underground excavation or tunnel</w:t>
      </w:r>
    </w:p>
    <w:p w:rsidR="001277AC" w:rsidRPr="00D717E1" w:rsidRDefault="001277AC" w:rsidP="001277AC">
      <w:pPr>
        <w:numPr>
          <w:ilvl w:val="0"/>
          <w:numId w:val="27"/>
        </w:numPr>
        <w:tabs>
          <w:tab w:val="clear" w:pos="720"/>
        </w:tabs>
        <w:ind w:left="714" w:hanging="322"/>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the interruption of the main system of ventilation in an underground excavation or tunnel.</w:t>
      </w:r>
    </w:p>
    <w:p w:rsidR="00434133" w:rsidRPr="00D717E1" w:rsidRDefault="001277AC" w:rsidP="001277AC">
      <w:pPr>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 xml:space="preserve">Note! A </w:t>
      </w:r>
      <w:r w:rsidRPr="00D717E1">
        <w:rPr>
          <w:rFonts w:asciiTheme="minorHAnsi" w:hAnsiTheme="minorHAnsi" w:cstheme="minorHAnsi"/>
          <w:sz w:val="22"/>
          <w:szCs w:val="22"/>
          <w:lang w:val="en" w:eastAsia="en-AU"/>
        </w:rPr>
        <w:t>serious electrical incident</w:t>
      </w:r>
      <w:r w:rsidRPr="00D717E1">
        <w:rPr>
          <w:rFonts w:asciiTheme="minorHAnsi" w:hAnsiTheme="minorHAnsi" w:cstheme="minorHAnsi"/>
          <w:color w:val="000000"/>
          <w:sz w:val="22"/>
          <w:szCs w:val="22"/>
          <w:lang w:val="en" w:eastAsia="en-AU"/>
        </w:rPr>
        <w:t xml:space="preserve"> or </w:t>
      </w:r>
      <w:r w:rsidRPr="00D717E1">
        <w:rPr>
          <w:rFonts w:asciiTheme="minorHAnsi" w:hAnsiTheme="minorHAnsi" w:cstheme="minorHAnsi"/>
          <w:sz w:val="22"/>
          <w:szCs w:val="22"/>
          <w:lang w:val="en" w:eastAsia="en-AU"/>
        </w:rPr>
        <w:t>dangerous electrical event</w:t>
      </w:r>
      <w:r w:rsidRPr="00D717E1">
        <w:rPr>
          <w:rFonts w:asciiTheme="minorHAnsi" w:hAnsiTheme="minorHAnsi" w:cstheme="minorHAnsi"/>
          <w:color w:val="000000"/>
          <w:sz w:val="22"/>
          <w:szCs w:val="22"/>
          <w:lang w:val="en" w:eastAsia="en-AU"/>
        </w:rPr>
        <w:t xml:space="preserve"> is notifiable under the </w:t>
      </w:r>
      <w:r w:rsidRPr="00D717E1">
        <w:rPr>
          <w:rFonts w:asciiTheme="minorHAnsi" w:hAnsiTheme="minorHAnsi" w:cstheme="minorHAnsi"/>
          <w:iCs/>
          <w:sz w:val="22"/>
          <w:szCs w:val="22"/>
          <w:lang w:val="en" w:eastAsia="en-AU"/>
        </w:rPr>
        <w:t>Electrical Safety Regulation 2002</w:t>
      </w:r>
      <w:r w:rsidRPr="00D717E1">
        <w:rPr>
          <w:rFonts w:asciiTheme="minorHAnsi" w:hAnsiTheme="minorHAnsi" w:cstheme="minorHAnsi"/>
          <w:color w:val="000000"/>
          <w:sz w:val="22"/>
          <w:szCs w:val="22"/>
          <w:lang w:val="en" w:eastAsia="en-AU"/>
        </w:rPr>
        <w:t xml:space="preserve">. For more information refer to the </w:t>
      </w:r>
      <w:r w:rsidRPr="00D717E1">
        <w:rPr>
          <w:rFonts w:asciiTheme="minorHAnsi" w:hAnsiTheme="minorHAnsi" w:cstheme="minorHAnsi"/>
          <w:sz w:val="22"/>
          <w:szCs w:val="22"/>
          <w:lang w:val="en" w:eastAsia="en-AU"/>
        </w:rPr>
        <w:t>electrical safety incident notification webpage</w:t>
      </w:r>
      <w:r w:rsidR="00434133" w:rsidRPr="00D717E1">
        <w:rPr>
          <w:rFonts w:asciiTheme="minorHAnsi" w:hAnsiTheme="minorHAnsi" w:cstheme="minorHAnsi"/>
          <w:color w:val="000000"/>
          <w:sz w:val="22"/>
          <w:szCs w:val="22"/>
          <w:lang w:val="en" w:eastAsia="en-AU"/>
        </w:rPr>
        <w:t xml:space="preserve"> </w:t>
      </w:r>
      <w:hyperlink r:id="rId10" w:history="1">
        <w:r w:rsidR="00434133" w:rsidRPr="00D717E1">
          <w:rPr>
            <w:rStyle w:val="Hyperlink"/>
            <w:rFonts w:asciiTheme="minorHAnsi" w:hAnsiTheme="minorHAnsi" w:cstheme="minorHAnsi"/>
            <w:sz w:val="22"/>
            <w:szCs w:val="22"/>
            <w:lang w:val="en" w:eastAsia="en-AU"/>
          </w:rPr>
          <w:t>https://ols.workcoverqld.com.au/ols/public/incident/registration.wc</w:t>
        </w:r>
      </w:hyperlink>
    </w:p>
    <w:p w:rsidR="001277AC" w:rsidRPr="00D717E1" w:rsidRDefault="001277AC" w:rsidP="001277AC">
      <w:pPr>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or contact the Electrical Safety Office on 1300 650 662.</w:t>
      </w:r>
    </w:p>
    <w:p w:rsidR="001277AC" w:rsidRPr="00D717E1" w:rsidRDefault="001277AC" w:rsidP="001277AC">
      <w:pPr>
        <w:rPr>
          <w:rFonts w:asciiTheme="minorHAnsi" w:hAnsiTheme="minorHAnsi" w:cstheme="minorHAnsi"/>
          <w:color w:val="000000"/>
          <w:sz w:val="22"/>
          <w:szCs w:val="22"/>
          <w:lang w:val="en" w:eastAsia="en-AU"/>
        </w:rPr>
      </w:pPr>
    </w:p>
    <w:p w:rsidR="001277AC" w:rsidRPr="00D717E1" w:rsidRDefault="001277AC" w:rsidP="001277AC">
      <w:pPr>
        <w:ind w:left="-45" w:right="-15"/>
        <w:outlineLvl w:val="2"/>
        <w:rPr>
          <w:rFonts w:asciiTheme="minorHAnsi" w:hAnsiTheme="minorHAnsi" w:cstheme="minorHAnsi"/>
          <w:b/>
          <w:bCs/>
          <w:color w:val="000000"/>
          <w:sz w:val="22"/>
          <w:szCs w:val="22"/>
          <w:lang w:val="en" w:eastAsia="en-AU"/>
        </w:rPr>
      </w:pPr>
      <w:bookmarkStart w:id="2" w:name="responsible"/>
      <w:bookmarkEnd w:id="2"/>
      <w:r w:rsidRPr="00D717E1">
        <w:rPr>
          <w:rFonts w:asciiTheme="minorHAnsi" w:hAnsiTheme="minorHAnsi" w:cstheme="minorHAnsi"/>
          <w:b/>
          <w:bCs/>
          <w:color w:val="000000"/>
          <w:sz w:val="22"/>
          <w:szCs w:val="22"/>
          <w:lang w:val="en" w:eastAsia="en-AU"/>
        </w:rPr>
        <w:t>Who is responsible for notifying?</w:t>
      </w:r>
    </w:p>
    <w:p w:rsidR="001277AC" w:rsidRPr="00D717E1" w:rsidRDefault="001277AC" w:rsidP="001277AC">
      <w:pPr>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A person conducting a business or undertaking is required to make the notification immediately after becoming aware that a notifiable incident arising from the business or undertaking has occurred.</w:t>
      </w:r>
    </w:p>
    <w:p w:rsidR="001277AC" w:rsidRPr="00D717E1" w:rsidRDefault="001277AC" w:rsidP="001277AC">
      <w:pPr>
        <w:rPr>
          <w:rFonts w:asciiTheme="minorHAnsi" w:hAnsiTheme="minorHAnsi" w:cstheme="minorHAnsi"/>
          <w:color w:val="000000"/>
          <w:sz w:val="22"/>
          <w:szCs w:val="22"/>
          <w:lang w:val="en" w:eastAsia="en-AU"/>
        </w:rPr>
      </w:pPr>
    </w:p>
    <w:p w:rsidR="001277AC" w:rsidRPr="00D717E1" w:rsidRDefault="001277AC" w:rsidP="001277AC">
      <w:pPr>
        <w:ind w:left="-45" w:right="-15"/>
        <w:outlineLvl w:val="2"/>
        <w:rPr>
          <w:rFonts w:asciiTheme="minorHAnsi" w:hAnsiTheme="minorHAnsi" w:cstheme="minorHAnsi"/>
          <w:b/>
          <w:bCs/>
          <w:color w:val="000000"/>
          <w:sz w:val="22"/>
          <w:szCs w:val="22"/>
          <w:lang w:val="en" w:eastAsia="en-AU"/>
        </w:rPr>
      </w:pPr>
      <w:bookmarkStart w:id="3" w:name="notify"/>
      <w:bookmarkEnd w:id="3"/>
      <w:r w:rsidRPr="00D717E1">
        <w:rPr>
          <w:rFonts w:asciiTheme="minorHAnsi" w:hAnsiTheme="minorHAnsi" w:cstheme="minorHAnsi"/>
          <w:b/>
          <w:bCs/>
          <w:color w:val="000000"/>
          <w:sz w:val="22"/>
          <w:szCs w:val="22"/>
          <w:lang w:val="en" w:eastAsia="en-AU"/>
        </w:rPr>
        <w:t>Notification Process</w:t>
      </w:r>
    </w:p>
    <w:p w:rsidR="001277AC" w:rsidRPr="00D717E1" w:rsidRDefault="001277AC" w:rsidP="001277AC">
      <w:pPr>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Notification must be by the fastest possible means. The options for notifying are to:</w:t>
      </w:r>
    </w:p>
    <w:p w:rsidR="001277AC" w:rsidRPr="00D717E1" w:rsidRDefault="001277AC" w:rsidP="001277AC">
      <w:pPr>
        <w:rPr>
          <w:rFonts w:asciiTheme="minorHAnsi" w:hAnsiTheme="minorHAnsi" w:cstheme="minorHAnsi"/>
          <w:color w:val="000000"/>
          <w:sz w:val="22"/>
          <w:szCs w:val="22"/>
          <w:lang w:val="en" w:eastAsia="en-AU"/>
        </w:rPr>
      </w:pPr>
      <w:r w:rsidRPr="00D717E1">
        <w:rPr>
          <w:rFonts w:asciiTheme="minorHAnsi" w:hAnsiTheme="minorHAnsi" w:cstheme="minorHAnsi"/>
          <w:b/>
          <w:bCs/>
          <w:color w:val="000000"/>
          <w:sz w:val="22"/>
          <w:szCs w:val="22"/>
          <w:lang w:val="en" w:eastAsia="en-AU"/>
        </w:rPr>
        <w:t>Business hours</w:t>
      </w:r>
      <w:r w:rsidRPr="00D717E1">
        <w:rPr>
          <w:rFonts w:asciiTheme="minorHAnsi" w:hAnsiTheme="minorHAnsi" w:cstheme="minorHAnsi"/>
          <w:color w:val="000000"/>
          <w:sz w:val="22"/>
          <w:szCs w:val="22"/>
          <w:lang w:val="en" w:eastAsia="en-AU"/>
        </w:rPr>
        <w:t xml:space="preserve"> - 8.30 am to 4.45 pm, Monday to Friday (excluding public holidays)</w:t>
      </w:r>
    </w:p>
    <w:p w:rsidR="001277AC" w:rsidRPr="00D717E1" w:rsidRDefault="001277AC" w:rsidP="001277AC">
      <w:pPr>
        <w:numPr>
          <w:ilvl w:val="0"/>
          <w:numId w:val="34"/>
        </w:numPr>
        <w:ind w:left="709"/>
        <w:rPr>
          <w:rFonts w:asciiTheme="minorHAnsi" w:hAnsiTheme="minorHAnsi" w:cs="Arial"/>
          <w:sz w:val="22"/>
          <w:szCs w:val="22"/>
          <w:lang w:eastAsia="en-AU"/>
        </w:rPr>
      </w:pPr>
      <w:r w:rsidRPr="00D717E1">
        <w:rPr>
          <w:rFonts w:asciiTheme="minorHAnsi" w:hAnsiTheme="minorHAnsi" w:cs="Arial"/>
          <w:sz w:val="22"/>
          <w:szCs w:val="22"/>
          <w:lang w:eastAsia="en-AU"/>
        </w:rPr>
        <w:t xml:space="preserve">phone on </w:t>
      </w:r>
      <w:hyperlink r:id="rId11" w:history="1">
        <w:r w:rsidRPr="00D717E1">
          <w:rPr>
            <w:rFonts w:asciiTheme="minorHAnsi" w:hAnsiTheme="minorHAnsi" w:cs="Arial"/>
            <w:sz w:val="22"/>
            <w:szCs w:val="22"/>
            <w:lang w:eastAsia="en-AU"/>
          </w:rPr>
          <w:t>1300 362 128</w:t>
        </w:r>
      </w:hyperlink>
      <w:r w:rsidRPr="00D717E1">
        <w:rPr>
          <w:rFonts w:asciiTheme="minorHAnsi" w:hAnsiTheme="minorHAnsi" w:cs="Arial"/>
          <w:sz w:val="22"/>
          <w:szCs w:val="22"/>
          <w:lang w:eastAsia="en-AU"/>
        </w:rPr>
        <w:t xml:space="preserve"> (24 hours)</w:t>
      </w:r>
    </w:p>
    <w:p w:rsidR="001277AC" w:rsidRPr="00D717E1" w:rsidRDefault="001277AC" w:rsidP="001277AC">
      <w:pPr>
        <w:numPr>
          <w:ilvl w:val="0"/>
          <w:numId w:val="34"/>
        </w:numPr>
        <w:ind w:left="709"/>
        <w:rPr>
          <w:rFonts w:asciiTheme="minorHAnsi" w:hAnsiTheme="minorHAnsi" w:cs="Arial"/>
          <w:color w:val="57585A"/>
          <w:sz w:val="22"/>
          <w:szCs w:val="22"/>
          <w:lang w:eastAsia="en-AU"/>
        </w:rPr>
      </w:pPr>
      <w:r w:rsidRPr="00D717E1">
        <w:rPr>
          <w:rFonts w:asciiTheme="minorHAnsi" w:hAnsiTheme="minorHAnsi" w:cs="Arial"/>
          <w:sz w:val="22"/>
          <w:szCs w:val="22"/>
          <w:lang w:eastAsia="en-AU"/>
        </w:rPr>
        <w:t>complete and submit the </w:t>
      </w:r>
      <w:hyperlink r:id="rId12" w:history="1">
        <w:r w:rsidRPr="00D717E1">
          <w:rPr>
            <w:rFonts w:asciiTheme="minorHAnsi" w:hAnsiTheme="minorHAnsi" w:cs="Arial"/>
            <w:color w:val="004B89"/>
            <w:sz w:val="22"/>
            <w:szCs w:val="22"/>
            <w:lang w:eastAsia="en-AU"/>
          </w:rPr>
          <w:t>online incident notification form</w:t>
        </w:r>
      </w:hyperlink>
    </w:p>
    <w:p w:rsidR="001277AC" w:rsidRPr="00D717E1" w:rsidRDefault="001277AC" w:rsidP="001277AC">
      <w:pPr>
        <w:numPr>
          <w:ilvl w:val="0"/>
          <w:numId w:val="34"/>
        </w:numPr>
        <w:ind w:left="709"/>
        <w:rPr>
          <w:rFonts w:asciiTheme="minorHAnsi" w:hAnsiTheme="minorHAnsi" w:cs="Arial"/>
          <w:color w:val="57585A"/>
          <w:sz w:val="22"/>
          <w:szCs w:val="22"/>
          <w:lang w:eastAsia="en-AU"/>
        </w:rPr>
      </w:pPr>
      <w:r w:rsidRPr="00D717E1">
        <w:rPr>
          <w:rFonts w:asciiTheme="minorHAnsi" w:hAnsiTheme="minorHAnsi" w:cs="Arial"/>
          <w:sz w:val="22"/>
          <w:szCs w:val="22"/>
          <w:lang w:eastAsia="en-AU"/>
        </w:rPr>
        <w:t xml:space="preserve">fax the completed </w:t>
      </w:r>
      <w:hyperlink r:id="rId13" w:history="1">
        <w:r w:rsidRPr="00D717E1">
          <w:rPr>
            <w:rFonts w:asciiTheme="minorHAnsi" w:hAnsiTheme="minorHAnsi" w:cs="Arial"/>
            <w:color w:val="004B89"/>
            <w:sz w:val="22"/>
            <w:szCs w:val="22"/>
            <w:lang w:eastAsia="en-AU"/>
          </w:rPr>
          <w:t>Incident Notification form</w:t>
        </w:r>
      </w:hyperlink>
      <w:r w:rsidRPr="00D717E1">
        <w:rPr>
          <w:rFonts w:asciiTheme="minorHAnsi" w:hAnsiTheme="minorHAnsi" w:cs="Arial"/>
          <w:color w:val="57585A"/>
          <w:sz w:val="22"/>
          <w:szCs w:val="22"/>
          <w:lang w:eastAsia="en-AU"/>
        </w:rPr>
        <w:t xml:space="preserve">  (PDF, 192.2 KB) </w:t>
      </w:r>
      <w:r w:rsidRPr="00D717E1">
        <w:rPr>
          <w:rFonts w:asciiTheme="minorHAnsi" w:hAnsiTheme="minorHAnsi" w:cs="Arial"/>
          <w:sz w:val="22"/>
          <w:szCs w:val="22"/>
          <w:lang w:eastAsia="en-AU"/>
        </w:rPr>
        <w:t xml:space="preserve">to facsimile number </w:t>
      </w:r>
      <w:hyperlink r:id="rId14" w:history="1">
        <w:r w:rsidRPr="00D717E1">
          <w:rPr>
            <w:rFonts w:asciiTheme="minorHAnsi" w:hAnsiTheme="minorHAnsi" w:cs="Arial"/>
            <w:color w:val="004B89"/>
            <w:sz w:val="22"/>
            <w:szCs w:val="22"/>
            <w:lang w:eastAsia="en-AU"/>
          </w:rPr>
          <w:t>(07) 3874 7730</w:t>
        </w:r>
      </w:hyperlink>
    </w:p>
    <w:p w:rsidR="001277AC" w:rsidRPr="00D717E1" w:rsidRDefault="001277AC" w:rsidP="001277AC">
      <w:pPr>
        <w:numPr>
          <w:ilvl w:val="0"/>
          <w:numId w:val="34"/>
        </w:numPr>
        <w:ind w:left="709"/>
        <w:rPr>
          <w:rFonts w:asciiTheme="minorHAnsi" w:hAnsiTheme="minorHAnsi" w:cs="Arial"/>
          <w:color w:val="57585A"/>
          <w:sz w:val="22"/>
          <w:szCs w:val="22"/>
          <w:lang w:eastAsia="en-AU"/>
        </w:rPr>
      </w:pPr>
      <w:r w:rsidRPr="00D717E1">
        <w:rPr>
          <w:rFonts w:asciiTheme="minorHAnsi" w:hAnsiTheme="minorHAnsi" w:cs="Arial"/>
          <w:sz w:val="22"/>
          <w:szCs w:val="22"/>
          <w:lang w:eastAsia="en-AU"/>
        </w:rPr>
        <w:t xml:space="preserve">email the completed </w:t>
      </w:r>
      <w:hyperlink r:id="rId15" w:history="1">
        <w:r w:rsidRPr="00D717E1">
          <w:rPr>
            <w:rFonts w:asciiTheme="minorHAnsi" w:hAnsiTheme="minorHAnsi" w:cs="Arial"/>
            <w:color w:val="004B89"/>
            <w:sz w:val="22"/>
            <w:szCs w:val="22"/>
            <w:lang w:eastAsia="en-AU"/>
          </w:rPr>
          <w:t>Incident Notification form</w:t>
        </w:r>
      </w:hyperlink>
      <w:r w:rsidRPr="00D717E1">
        <w:rPr>
          <w:rFonts w:asciiTheme="minorHAnsi" w:hAnsiTheme="minorHAnsi" w:cs="Arial"/>
          <w:color w:val="57585A"/>
          <w:sz w:val="22"/>
          <w:szCs w:val="22"/>
          <w:lang w:eastAsia="en-AU"/>
        </w:rPr>
        <w:t xml:space="preserve">  (PDF, 192.2 KB) </w:t>
      </w:r>
      <w:r w:rsidRPr="00D717E1">
        <w:rPr>
          <w:rFonts w:asciiTheme="minorHAnsi" w:hAnsiTheme="minorHAnsi" w:cs="Arial"/>
          <w:sz w:val="22"/>
          <w:szCs w:val="22"/>
          <w:lang w:eastAsia="en-AU"/>
        </w:rPr>
        <w:t>to</w:t>
      </w:r>
      <w:r w:rsidRPr="00D717E1">
        <w:rPr>
          <w:rFonts w:asciiTheme="minorHAnsi" w:hAnsiTheme="minorHAnsi" w:cs="Arial"/>
          <w:color w:val="57585A"/>
          <w:sz w:val="22"/>
          <w:szCs w:val="22"/>
          <w:lang w:eastAsia="en-AU"/>
        </w:rPr>
        <w:t> </w:t>
      </w:r>
      <w:hyperlink r:id="rId16" w:history="1">
        <w:r w:rsidRPr="00D717E1">
          <w:rPr>
            <w:rFonts w:asciiTheme="minorHAnsi" w:hAnsiTheme="minorHAnsi" w:cs="Arial"/>
            <w:color w:val="004B89"/>
            <w:sz w:val="22"/>
            <w:szCs w:val="22"/>
            <w:lang w:eastAsia="en-AU"/>
          </w:rPr>
          <w:t>whsq.aaa@justice.qld.gov.au</w:t>
        </w:r>
      </w:hyperlink>
      <w:r w:rsidRPr="00D717E1">
        <w:rPr>
          <w:rFonts w:asciiTheme="minorHAnsi" w:hAnsiTheme="minorHAnsi" w:cs="Arial"/>
          <w:color w:val="57585A"/>
          <w:sz w:val="22"/>
          <w:szCs w:val="22"/>
          <w:lang w:eastAsia="en-AU"/>
        </w:rPr>
        <w:t>.</w:t>
      </w:r>
    </w:p>
    <w:p w:rsidR="001277AC" w:rsidRPr="00D717E1" w:rsidRDefault="001277AC" w:rsidP="001277AC">
      <w:pPr>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If you make the notification by telephone, written notification is not required, WHSQ will provide the person notifying for the business or undertaking with details of the information received.</w:t>
      </w:r>
    </w:p>
    <w:p w:rsidR="001277AC" w:rsidRPr="00D717E1" w:rsidRDefault="001277AC" w:rsidP="001277AC">
      <w:pPr>
        <w:rPr>
          <w:rFonts w:asciiTheme="minorHAnsi" w:hAnsiTheme="minorHAnsi" w:cstheme="minorHAnsi"/>
          <w:color w:val="000000"/>
          <w:sz w:val="22"/>
          <w:szCs w:val="22"/>
          <w:lang w:val="en" w:eastAsia="en-AU"/>
        </w:rPr>
      </w:pPr>
    </w:p>
    <w:p w:rsidR="001277AC" w:rsidRPr="00D717E1" w:rsidRDefault="001277AC" w:rsidP="001277AC">
      <w:pPr>
        <w:ind w:left="-45" w:right="-15"/>
        <w:outlineLvl w:val="2"/>
        <w:rPr>
          <w:rFonts w:asciiTheme="minorHAnsi" w:hAnsiTheme="minorHAnsi" w:cstheme="minorHAnsi"/>
          <w:b/>
          <w:bCs/>
          <w:color w:val="000000"/>
          <w:sz w:val="22"/>
          <w:szCs w:val="22"/>
          <w:lang w:val="en" w:eastAsia="en-AU"/>
        </w:rPr>
      </w:pPr>
      <w:bookmarkStart w:id="4" w:name="compensation"/>
      <w:bookmarkStart w:id="5" w:name="work"/>
      <w:bookmarkEnd w:id="4"/>
      <w:bookmarkEnd w:id="5"/>
      <w:r w:rsidRPr="00D717E1">
        <w:rPr>
          <w:rFonts w:asciiTheme="minorHAnsi" w:hAnsiTheme="minorHAnsi" w:cstheme="minorHAnsi"/>
          <w:b/>
          <w:bCs/>
          <w:color w:val="000000"/>
          <w:sz w:val="22"/>
          <w:szCs w:val="22"/>
          <w:lang w:val="en" w:eastAsia="en-AU"/>
        </w:rPr>
        <w:t>Site Preservation</w:t>
      </w:r>
    </w:p>
    <w:p w:rsidR="001277AC" w:rsidRPr="00D717E1" w:rsidRDefault="001277AC" w:rsidP="001277AC">
      <w:pPr>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The person with management or control of a workplace at which a notifiable incident has occurred must ensure, so far as is reasonably practicable, that the site where the incident occurred is not disturbed, unless it is for a prescribed reason, until an inspector arrives at the site. The site includes any plant, substance, structure or thing associated with the notifiable incident.</w:t>
      </w:r>
    </w:p>
    <w:p w:rsidR="001277AC" w:rsidRPr="00D717E1" w:rsidRDefault="001277AC" w:rsidP="001277AC">
      <w:pPr>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A prescribed reason to disturb an incident site is action:</w:t>
      </w:r>
    </w:p>
    <w:p w:rsidR="001277AC" w:rsidRPr="00D717E1" w:rsidRDefault="001277AC" w:rsidP="001277AC">
      <w:pPr>
        <w:numPr>
          <w:ilvl w:val="0"/>
          <w:numId w:val="28"/>
        </w:numPr>
        <w:ind w:left="1248"/>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to assist an injured person</w:t>
      </w:r>
    </w:p>
    <w:p w:rsidR="001277AC" w:rsidRPr="00D717E1" w:rsidRDefault="001277AC" w:rsidP="001277AC">
      <w:pPr>
        <w:numPr>
          <w:ilvl w:val="0"/>
          <w:numId w:val="28"/>
        </w:numPr>
        <w:ind w:left="1248"/>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to remove a deceased person</w:t>
      </w:r>
    </w:p>
    <w:p w:rsidR="001277AC" w:rsidRPr="00D717E1" w:rsidRDefault="001277AC" w:rsidP="001277AC">
      <w:pPr>
        <w:numPr>
          <w:ilvl w:val="0"/>
          <w:numId w:val="28"/>
        </w:numPr>
        <w:ind w:left="1248"/>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that is essential to make the site safe or to minimise the risk of a further notifiable incident</w:t>
      </w:r>
    </w:p>
    <w:p w:rsidR="001277AC" w:rsidRPr="00D717E1" w:rsidRDefault="001277AC" w:rsidP="001277AC">
      <w:pPr>
        <w:numPr>
          <w:ilvl w:val="0"/>
          <w:numId w:val="28"/>
        </w:numPr>
        <w:ind w:left="1248"/>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that is associated with a police investigation</w:t>
      </w:r>
    </w:p>
    <w:p w:rsidR="001277AC" w:rsidRPr="00D717E1" w:rsidRDefault="001277AC" w:rsidP="001277AC">
      <w:pPr>
        <w:numPr>
          <w:ilvl w:val="0"/>
          <w:numId w:val="28"/>
        </w:numPr>
        <w:ind w:left="1248"/>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for which an inspector or WHSQ has given permission - a direction that a scene may be disturbed may be given in person or by a telephone call.</w:t>
      </w:r>
    </w:p>
    <w:p w:rsidR="001277AC" w:rsidRPr="00D717E1" w:rsidRDefault="001277AC" w:rsidP="001277AC">
      <w:pPr>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Contact WHS Infoline on 1300 369 915 (press 1 at the prompt) if the incident occurs outside of business hours and you wish to disturb the incident site. A WHSQ on-call inspector will return your call.</w:t>
      </w:r>
    </w:p>
    <w:p w:rsidR="001277AC" w:rsidRPr="00D717E1" w:rsidRDefault="001277AC" w:rsidP="001277AC">
      <w:pPr>
        <w:rPr>
          <w:rFonts w:asciiTheme="minorHAnsi" w:hAnsiTheme="minorHAnsi" w:cstheme="minorHAnsi"/>
          <w:color w:val="000000"/>
          <w:sz w:val="22"/>
          <w:szCs w:val="22"/>
          <w:lang w:val="en" w:eastAsia="en-AU"/>
        </w:rPr>
      </w:pPr>
    </w:p>
    <w:p w:rsidR="001277AC" w:rsidRPr="00D717E1" w:rsidRDefault="001277AC" w:rsidP="001277AC">
      <w:pPr>
        <w:ind w:left="-45" w:right="-15"/>
        <w:outlineLvl w:val="2"/>
        <w:rPr>
          <w:rFonts w:asciiTheme="minorHAnsi" w:hAnsiTheme="minorHAnsi" w:cstheme="minorHAnsi"/>
          <w:b/>
          <w:bCs/>
          <w:color w:val="000000"/>
          <w:sz w:val="22"/>
          <w:szCs w:val="22"/>
          <w:lang w:val="en" w:eastAsia="en-AU"/>
        </w:rPr>
      </w:pPr>
      <w:bookmarkStart w:id="6" w:name="record"/>
      <w:bookmarkEnd w:id="6"/>
      <w:r w:rsidRPr="00D717E1">
        <w:rPr>
          <w:rFonts w:asciiTheme="minorHAnsi" w:hAnsiTheme="minorHAnsi" w:cstheme="minorHAnsi"/>
          <w:b/>
          <w:bCs/>
          <w:color w:val="000000"/>
          <w:sz w:val="22"/>
          <w:szCs w:val="22"/>
          <w:lang w:val="en" w:eastAsia="en-AU"/>
        </w:rPr>
        <w:t>Record Keeping</w:t>
      </w:r>
    </w:p>
    <w:p w:rsidR="001277AC" w:rsidRPr="00D717E1" w:rsidRDefault="001277AC" w:rsidP="001277AC">
      <w:pPr>
        <w:rPr>
          <w:rFonts w:asciiTheme="minorHAnsi" w:hAnsiTheme="minorHAnsi" w:cstheme="minorHAnsi"/>
          <w:color w:val="000000"/>
          <w:sz w:val="22"/>
          <w:szCs w:val="22"/>
          <w:lang w:val="en" w:eastAsia="en-AU"/>
        </w:rPr>
      </w:pPr>
      <w:r w:rsidRPr="00D717E1">
        <w:rPr>
          <w:rFonts w:asciiTheme="minorHAnsi" w:hAnsiTheme="minorHAnsi" w:cstheme="minorHAnsi"/>
          <w:color w:val="000000"/>
          <w:sz w:val="22"/>
          <w:szCs w:val="22"/>
          <w:lang w:val="en" w:eastAsia="en-AU"/>
        </w:rPr>
        <w:t>The person conducting a business of undertaking must keep a record of each notifiable incident for at least five (5) years from the date notified to WHSQ.</w:t>
      </w:r>
    </w:p>
    <w:p w:rsidR="001277AC" w:rsidRPr="00D717E1" w:rsidRDefault="001277AC" w:rsidP="001277AC">
      <w:pPr>
        <w:jc w:val="center"/>
        <w:rPr>
          <w:rFonts w:asciiTheme="minorHAnsi" w:hAnsiTheme="minorHAnsi" w:cstheme="minorHAnsi"/>
          <w:sz w:val="22"/>
          <w:szCs w:val="22"/>
        </w:rPr>
      </w:pPr>
    </w:p>
    <w:p w:rsidR="001277AC" w:rsidRPr="00D717E1" w:rsidRDefault="001277AC" w:rsidP="001277AC">
      <w:pPr>
        <w:spacing w:after="200" w:line="276" w:lineRule="auto"/>
        <w:rPr>
          <w:rFonts w:asciiTheme="minorHAnsi" w:hAnsiTheme="minorHAnsi"/>
          <w:b/>
          <w:sz w:val="22"/>
          <w:szCs w:val="22"/>
          <w:u w:val="single"/>
        </w:rPr>
      </w:pPr>
      <w:r w:rsidRPr="00D717E1">
        <w:rPr>
          <w:rFonts w:asciiTheme="minorHAnsi" w:hAnsiTheme="minorHAnsi"/>
          <w:b/>
          <w:sz w:val="22"/>
          <w:szCs w:val="22"/>
          <w:u w:val="single"/>
        </w:rPr>
        <w:br w:type="page"/>
      </w:r>
    </w:p>
    <w:p w:rsidR="001277AC" w:rsidRPr="00D717E1" w:rsidRDefault="001277AC" w:rsidP="001277AC">
      <w:pPr>
        <w:jc w:val="center"/>
        <w:rPr>
          <w:rFonts w:asciiTheme="minorHAnsi" w:hAnsiTheme="minorHAnsi"/>
          <w:b/>
          <w:sz w:val="28"/>
          <w:szCs w:val="22"/>
          <w:u w:val="single"/>
        </w:rPr>
      </w:pPr>
      <w:bookmarkStart w:id="7" w:name="TAS"/>
      <w:bookmarkEnd w:id="7"/>
      <w:r w:rsidRPr="00D717E1">
        <w:rPr>
          <w:rFonts w:asciiTheme="minorHAnsi" w:hAnsiTheme="minorHAnsi"/>
          <w:b/>
          <w:sz w:val="28"/>
          <w:szCs w:val="22"/>
          <w:u w:val="single"/>
        </w:rPr>
        <w:t>Tasmania</w:t>
      </w:r>
    </w:p>
    <w:p w:rsidR="001277AC" w:rsidRPr="00D717E1" w:rsidRDefault="001277AC" w:rsidP="001277AC">
      <w:pPr>
        <w:jc w:val="center"/>
        <w:rPr>
          <w:rFonts w:asciiTheme="minorHAnsi" w:hAnsiTheme="minorHAnsi"/>
          <w:b/>
          <w:sz w:val="22"/>
          <w:szCs w:val="22"/>
          <w:u w:val="single"/>
        </w:rPr>
      </w:pPr>
    </w:p>
    <w:p w:rsidR="001277AC" w:rsidRPr="00D717E1" w:rsidRDefault="001277AC" w:rsidP="001277AC">
      <w:pPr>
        <w:rPr>
          <w:rFonts w:asciiTheme="minorHAnsi" w:hAnsiTheme="minorHAnsi"/>
          <w:b/>
          <w:bCs/>
          <w:sz w:val="22"/>
          <w:szCs w:val="22"/>
          <w:lang w:val="en"/>
        </w:rPr>
      </w:pPr>
      <w:bookmarkStart w:id="8" w:name="WA"/>
      <w:bookmarkEnd w:id="8"/>
      <w:r w:rsidRPr="00D717E1">
        <w:rPr>
          <w:rFonts w:asciiTheme="minorHAnsi" w:hAnsiTheme="minorHAnsi"/>
          <w:b/>
          <w:bCs/>
          <w:sz w:val="22"/>
          <w:szCs w:val="22"/>
          <w:lang w:val="en"/>
        </w:rPr>
        <w:t>Incident notification</w:t>
      </w:r>
    </w:p>
    <w:p w:rsidR="001277AC" w:rsidRPr="00D717E1" w:rsidRDefault="001277AC" w:rsidP="001277AC">
      <w:pPr>
        <w:rPr>
          <w:rFonts w:asciiTheme="minorHAnsi" w:hAnsiTheme="minorHAnsi"/>
          <w:b/>
          <w:bCs/>
          <w:sz w:val="22"/>
          <w:szCs w:val="22"/>
          <w:lang w:val="en"/>
        </w:rPr>
      </w:pPr>
      <w:r w:rsidRPr="00D717E1">
        <w:rPr>
          <w:rFonts w:asciiTheme="minorHAnsi" w:hAnsiTheme="minorHAnsi"/>
          <w:b/>
          <w:bCs/>
          <w:sz w:val="22"/>
          <w:szCs w:val="22"/>
          <w:lang w:val="en"/>
        </w:rPr>
        <w:t>What is a notifiable incident?</w:t>
      </w:r>
    </w:p>
    <w:p w:rsidR="001277AC" w:rsidRPr="00D717E1" w:rsidRDefault="001277AC" w:rsidP="001277AC">
      <w:pPr>
        <w:rPr>
          <w:rFonts w:asciiTheme="minorHAnsi" w:hAnsiTheme="minorHAnsi"/>
          <w:sz w:val="22"/>
          <w:szCs w:val="22"/>
          <w:lang w:val="en"/>
        </w:rPr>
      </w:pPr>
      <w:r w:rsidRPr="00D717E1">
        <w:rPr>
          <w:rFonts w:asciiTheme="minorHAnsi" w:hAnsiTheme="minorHAnsi"/>
          <w:sz w:val="22"/>
          <w:szCs w:val="22"/>
          <w:lang w:val="en"/>
        </w:rPr>
        <w:t>There are three types of notifiable incidents, relating to:</w:t>
      </w:r>
    </w:p>
    <w:p w:rsidR="00E83A6F" w:rsidRPr="00D717E1" w:rsidRDefault="00E83A6F" w:rsidP="00E83A6F">
      <w:pPr>
        <w:pStyle w:val="ListParagraph"/>
        <w:numPr>
          <w:ilvl w:val="0"/>
          <w:numId w:val="35"/>
        </w:numPr>
        <w:rPr>
          <w:rFonts w:asciiTheme="minorHAnsi" w:hAnsiTheme="minorHAnsi"/>
          <w:sz w:val="22"/>
          <w:szCs w:val="22"/>
          <w:lang w:val="en"/>
        </w:rPr>
      </w:pPr>
      <w:r w:rsidRPr="00D717E1">
        <w:rPr>
          <w:rFonts w:asciiTheme="minorHAnsi" w:hAnsiTheme="minorHAnsi"/>
          <w:sz w:val="22"/>
          <w:szCs w:val="22"/>
          <w:lang w:val="en"/>
        </w:rPr>
        <w:t>a death, or</w:t>
      </w:r>
    </w:p>
    <w:p w:rsidR="00E83A6F" w:rsidRPr="00D717E1" w:rsidRDefault="00E83A6F" w:rsidP="00E83A6F">
      <w:pPr>
        <w:pStyle w:val="ListParagraph"/>
        <w:numPr>
          <w:ilvl w:val="0"/>
          <w:numId w:val="35"/>
        </w:numPr>
        <w:rPr>
          <w:rFonts w:asciiTheme="minorHAnsi" w:hAnsiTheme="minorHAnsi"/>
          <w:sz w:val="22"/>
          <w:szCs w:val="22"/>
          <w:lang w:val="en"/>
        </w:rPr>
      </w:pPr>
      <w:r w:rsidRPr="00D717E1">
        <w:rPr>
          <w:rFonts w:asciiTheme="minorHAnsi" w:hAnsiTheme="minorHAnsi"/>
          <w:sz w:val="22"/>
          <w:szCs w:val="22"/>
          <w:lang w:val="en"/>
        </w:rPr>
        <w:t>someone suffers a serious injury or serious illness (they require immediate hospitalisation or medical treatment), or</w:t>
      </w:r>
    </w:p>
    <w:p w:rsidR="00E83A6F" w:rsidRPr="00D717E1" w:rsidRDefault="00E83A6F" w:rsidP="00E83A6F">
      <w:pPr>
        <w:pStyle w:val="ListParagraph"/>
        <w:numPr>
          <w:ilvl w:val="0"/>
          <w:numId w:val="35"/>
        </w:numPr>
        <w:rPr>
          <w:rFonts w:asciiTheme="minorHAnsi" w:hAnsiTheme="minorHAnsi"/>
          <w:b/>
          <w:bCs/>
          <w:sz w:val="22"/>
          <w:szCs w:val="22"/>
          <w:lang w:val="en"/>
        </w:rPr>
      </w:pPr>
      <w:r w:rsidRPr="00D717E1">
        <w:rPr>
          <w:rFonts w:asciiTheme="minorHAnsi" w:hAnsiTheme="minorHAnsi"/>
          <w:sz w:val="22"/>
          <w:szCs w:val="22"/>
          <w:lang w:val="en"/>
        </w:rPr>
        <w:t>a dangerous incident occurs (for example a fire, explosion, infrastructure collapse, chemical spill or leak, electric shock).</w:t>
      </w:r>
      <w:r w:rsidRPr="00D717E1">
        <w:rPr>
          <w:rFonts w:asciiTheme="minorHAnsi" w:hAnsiTheme="minorHAnsi"/>
          <w:b/>
          <w:bCs/>
          <w:sz w:val="22"/>
          <w:szCs w:val="22"/>
          <w:lang w:val="en"/>
        </w:rPr>
        <w:t xml:space="preserve"> </w:t>
      </w:r>
    </w:p>
    <w:p w:rsidR="00E83A6F" w:rsidRPr="00D717E1" w:rsidRDefault="00E83A6F" w:rsidP="00E83A6F">
      <w:pPr>
        <w:rPr>
          <w:rFonts w:asciiTheme="minorHAnsi" w:hAnsiTheme="minorHAnsi"/>
          <w:b/>
          <w:bCs/>
          <w:sz w:val="22"/>
          <w:szCs w:val="22"/>
          <w:lang w:val="en"/>
        </w:rPr>
      </w:pPr>
      <w:r w:rsidRPr="00D717E1">
        <w:rPr>
          <w:rFonts w:asciiTheme="minorHAnsi" w:hAnsiTheme="minorHAnsi"/>
          <w:b/>
          <w:bCs/>
          <w:sz w:val="22"/>
          <w:szCs w:val="22"/>
          <w:lang w:val="en"/>
        </w:rPr>
        <w:t xml:space="preserve">What incidents don't need reporting? </w:t>
      </w:r>
    </w:p>
    <w:p w:rsidR="00E83A6F" w:rsidRPr="00D717E1" w:rsidRDefault="00E83A6F" w:rsidP="00E83A6F">
      <w:pPr>
        <w:rPr>
          <w:rFonts w:asciiTheme="minorHAnsi" w:hAnsiTheme="minorHAnsi"/>
          <w:bCs/>
          <w:sz w:val="22"/>
          <w:szCs w:val="22"/>
          <w:lang w:val="en"/>
        </w:rPr>
      </w:pPr>
      <w:r w:rsidRPr="00D717E1">
        <w:rPr>
          <w:rFonts w:asciiTheme="minorHAnsi" w:hAnsiTheme="minorHAnsi"/>
          <w:bCs/>
          <w:sz w:val="22"/>
          <w:szCs w:val="22"/>
          <w:lang w:val="en"/>
        </w:rPr>
        <w:t>An incident is not notifiable just because it happens at or near a workplace. To be notifiable, an incident must arise out of the conduct of the business or undertaking.</w:t>
      </w:r>
    </w:p>
    <w:p w:rsidR="00E83A6F" w:rsidRPr="00D717E1" w:rsidRDefault="00E83A6F" w:rsidP="00E83A6F">
      <w:pPr>
        <w:rPr>
          <w:rFonts w:asciiTheme="minorHAnsi" w:hAnsiTheme="minorHAnsi"/>
          <w:bCs/>
          <w:sz w:val="22"/>
          <w:szCs w:val="22"/>
          <w:lang w:val="en"/>
        </w:rPr>
      </w:pPr>
      <w:r w:rsidRPr="00D717E1">
        <w:rPr>
          <w:rFonts w:asciiTheme="minorHAnsi" w:hAnsiTheme="minorHAnsi"/>
          <w:bCs/>
          <w:sz w:val="22"/>
          <w:szCs w:val="22"/>
          <w:lang w:val="en"/>
        </w:rPr>
        <w:t>Only work-related incidents are notifiable.</w:t>
      </w:r>
    </w:p>
    <w:p w:rsidR="00E83A6F" w:rsidRPr="00D717E1" w:rsidRDefault="00E83A6F" w:rsidP="00E83A6F">
      <w:pPr>
        <w:rPr>
          <w:rFonts w:asciiTheme="minorHAnsi" w:hAnsiTheme="minorHAnsi"/>
          <w:bCs/>
          <w:sz w:val="22"/>
          <w:szCs w:val="22"/>
          <w:lang w:val="en"/>
        </w:rPr>
      </w:pPr>
      <w:r w:rsidRPr="00D717E1">
        <w:rPr>
          <w:rFonts w:asciiTheme="minorHAnsi" w:hAnsiTheme="minorHAnsi"/>
          <w:bCs/>
          <w:sz w:val="22"/>
          <w:szCs w:val="22"/>
          <w:lang w:val="en"/>
        </w:rPr>
        <w:t>Incidents may happen for reasons that don’t have anything to do with work or the conduct of the business or undertaking. For example:</w:t>
      </w:r>
    </w:p>
    <w:p w:rsidR="00E83A6F" w:rsidRPr="00D717E1" w:rsidRDefault="00E83A6F" w:rsidP="00E83A6F">
      <w:pPr>
        <w:pStyle w:val="ListParagraph"/>
        <w:numPr>
          <w:ilvl w:val="0"/>
          <w:numId w:val="36"/>
        </w:numPr>
        <w:rPr>
          <w:rFonts w:asciiTheme="minorHAnsi" w:hAnsiTheme="minorHAnsi"/>
          <w:bCs/>
          <w:sz w:val="22"/>
          <w:szCs w:val="22"/>
          <w:lang w:val="en"/>
        </w:rPr>
      </w:pPr>
      <w:r w:rsidRPr="00D717E1">
        <w:rPr>
          <w:rFonts w:asciiTheme="minorHAnsi" w:hAnsiTheme="minorHAnsi"/>
          <w:bCs/>
          <w:sz w:val="22"/>
          <w:szCs w:val="22"/>
          <w:lang w:val="en"/>
        </w:rPr>
        <w:t>a worker or another person suffers a heart attack while at work, which is unrelated to work or the conduct of the business or undertaking</w:t>
      </w:r>
    </w:p>
    <w:p w:rsidR="00E83A6F" w:rsidRPr="00D717E1" w:rsidRDefault="00E83A6F" w:rsidP="00E83A6F">
      <w:pPr>
        <w:pStyle w:val="ListParagraph"/>
        <w:numPr>
          <w:ilvl w:val="0"/>
          <w:numId w:val="36"/>
        </w:numPr>
        <w:rPr>
          <w:rFonts w:asciiTheme="minorHAnsi" w:hAnsiTheme="minorHAnsi"/>
          <w:bCs/>
          <w:sz w:val="22"/>
          <w:szCs w:val="22"/>
          <w:lang w:val="en"/>
        </w:rPr>
      </w:pPr>
      <w:r w:rsidRPr="00D717E1">
        <w:rPr>
          <w:rFonts w:asciiTheme="minorHAnsi" w:hAnsiTheme="minorHAnsi"/>
          <w:bCs/>
          <w:sz w:val="22"/>
          <w:szCs w:val="22"/>
          <w:lang w:val="en"/>
        </w:rPr>
        <w:t>an amateur athlete is injured while playing for the local soccer team and requires immediate medical treatment (this is not work)</w:t>
      </w:r>
    </w:p>
    <w:p w:rsidR="00E83A6F" w:rsidRPr="00D717E1" w:rsidRDefault="00E83A6F" w:rsidP="00E83A6F">
      <w:pPr>
        <w:pStyle w:val="ListParagraph"/>
        <w:numPr>
          <w:ilvl w:val="0"/>
          <w:numId w:val="36"/>
        </w:numPr>
        <w:rPr>
          <w:rFonts w:asciiTheme="minorHAnsi" w:hAnsiTheme="minorHAnsi"/>
          <w:bCs/>
          <w:sz w:val="22"/>
          <w:szCs w:val="22"/>
          <w:lang w:val="en"/>
        </w:rPr>
      </w:pPr>
      <w:r w:rsidRPr="00D717E1">
        <w:rPr>
          <w:rFonts w:asciiTheme="minorHAnsi" w:hAnsiTheme="minorHAnsi"/>
          <w:bCs/>
          <w:sz w:val="22"/>
          <w:szCs w:val="22"/>
          <w:lang w:val="en"/>
        </w:rPr>
        <w:t>a person driving to work is injured in a car accident (where driving is not part of their work)</w:t>
      </w:r>
    </w:p>
    <w:p w:rsidR="00E83A6F" w:rsidRPr="00D717E1" w:rsidRDefault="00E83A6F" w:rsidP="00E83A6F">
      <w:pPr>
        <w:pStyle w:val="ListParagraph"/>
        <w:numPr>
          <w:ilvl w:val="0"/>
          <w:numId w:val="36"/>
        </w:numPr>
        <w:rPr>
          <w:rFonts w:asciiTheme="minorHAnsi" w:hAnsiTheme="minorHAnsi"/>
          <w:bCs/>
          <w:sz w:val="22"/>
          <w:szCs w:val="22"/>
          <w:lang w:val="en"/>
        </w:rPr>
      </w:pPr>
      <w:r w:rsidRPr="00D717E1">
        <w:rPr>
          <w:rFonts w:asciiTheme="minorHAnsi" w:hAnsiTheme="minorHAnsi"/>
          <w:bCs/>
          <w:sz w:val="22"/>
          <w:szCs w:val="22"/>
          <w:lang w:val="en"/>
        </w:rPr>
        <w:t>a person with epilepsy has a seizure at work.</w:t>
      </w:r>
    </w:p>
    <w:p w:rsidR="00E83A6F" w:rsidRPr="00D717E1" w:rsidRDefault="00E83A6F" w:rsidP="00E83A6F">
      <w:pPr>
        <w:rPr>
          <w:rFonts w:asciiTheme="minorHAnsi" w:hAnsiTheme="minorHAnsi"/>
          <w:bCs/>
          <w:sz w:val="22"/>
          <w:szCs w:val="22"/>
          <w:lang w:val="en"/>
        </w:rPr>
      </w:pPr>
      <w:r w:rsidRPr="00D717E1">
        <w:rPr>
          <w:rFonts w:asciiTheme="minorHAnsi" w:hAnsiTheme="minorHAnsi"/>
          <w:bCs/>
          <w:sz w:val="22"/>
          <w:szCs w:val="22"/>
          <w:lang w:val="en"/>
        </w:rPr>
        <w:t>These kinds of incidents are not notifiable.</w:t>
      </w:r>
    </w:p>
    <w:p w:rsidR="00E83A6F" w:rsidRPr="00D717E1" w:rsidRDefault="00E83A6F" w:rsidP="00E83A6F">
      <w:pPr>
        <w:rPr>
          <w:rFonts w:asciiTheme="minorHAnsi" w:hAnsiTheme="minorHAnsi"/>
          <w:b/>
          <w:bCs/>
          <w:sz w:val="22"/>
          <w:szCs w:val="22"/>
          <w:lang w:val="en"/>
        </w:rPr>
      </w:pPr>
    </w:p>
    <w:p w:rsidR="001277AC" w:rsidRPr="00D717E1" w:rsidRDefault="001277AC" w:rsidP="00E83A6F">
      <w:pPr>
        <w:rPr>
          <w:rFonts w:asciiTheme="minorHAnsi" w:hAnsiTheme="minorHAnsi"/>
          <w:b/>
          <w:bCs/>
          <w:sz w:val="22"/>
          <w:szCs w:val="22"/>
          <w:lang w:val="en"/>
        </w:rPr>
      </w:pPr>
      <w:r w:rsidRPr="00D717E1">
        <w:rPr>
          <w:rFonts w:asciiTheme="minorHAnsi" w:hAnsiTheme="minorHAnsi"/>
          <w:b/>
          <w:bCs/>
          <w:sz w:val="22"/>
          <w:szCs w:val="22"/>
          <w:lang w:val="en"/>
        </w:rPr>
        <w:t>What is a serious injury or illness?</w:t>
      </w:r>
    </w:p>
    <w:p w:rsidR="001277AC" w:rsidRPr="00D717E1" w:rsidRDefault="001277AC" w:rsidP="001277AC">
      <w:pPr>
        <w:rPr>
          <w:rFonts w:asciiTheme="minorHAnsi" w:hAnsiTheme="minorHAnsi"/>
          <w:sz w:val="22"/>
          <w:szCs w:val="22"/>
          <w:lang w:val="en"/>
        </w:rPr>
      </w:pPr>
      <w:r w:rsidRPr="00D717E1">
        <w:rPr>
          <w:rFonts w:asciiTheme="minorHAnsi" w:hAnsiTheme="minorHAnsi"/>
          <w:sz w:val="22"/>
          <w:szCs w:val="22"/>
          <w:lang w:val="en"/>
        </w:rPr>
        <w:t>The definition of serious injury or illness of a person is widened from the current Tasmanian Act. It means an injury or illness requiring the person to have:</w:t>
      </w:r>
    </w:p>
    <w:p w:rsidR="001277AC" w:rsidRPr="00D717E1" w:rsidRDefault="001277AC" w:rsidP="001277AC">
      <w:pPr>
        <w:rPr>
          <w:rFonts w:asciiTheme="minorHAnsi" w:hAnsiTheme="minorHAnsi"/>
          <w:sz w:val="22"/>
          <w:szCs w:val="22"/>
          <w:lang w:val="en"/>
        </w:rPr>
      </w:pPr>
      <w:r w:rsidRPr="00D717E1">
        <w:rPr>
          <w:rFonts w:asciiTheme="minorHAnsi" w:hAnsiTheme="minorHAnsi"/>
          <w:sz w:val="22"/>
          <w:szCs w:val="22"/>
          <w:lang w:val="en"/>
        </w:rPr>
        <w:t>a) immediate treatment as an in-patient in a hospital; or</w:t>
      </w:r>
    </w:p>
    <w:p w:rsidR="001277AC" w:rsidRPr="00D717E1" w:rsidRDefault="001277AC" w:rsidP="001277AC">
      <w:pPr>
        <w:rPr>
          <w:rFonts w:asciiTheme="minorHAnsi" w:hAnsiTheme="minorHAnsi"/>
          <w:sz w:val="22"/>
          <w:szCs w:val="22"/>
          <w:lang w:val="en"/>
        </w:rPr>
      </w:pPr>
      <w:r w:rsidRPr="00D717E1">
        <w:rPr>
          <w:rFonts w:asciiTheme="minorHAnsi" w:hAnsiTheme="minorHAnsi"/>
          <w:sz w:val="22"/>
          <w:szCs w:val="22"/>
          <w:lang w:val="en"/>
        </w:rPr>
        <w:t>b) immediate treatment for:</w:t>
      </w:r>
    </w:p>
    <w:p w:rsidR="001277AC" w:rsidRPr="00D717E1" w:rsidRDefault="001277AC" w:rsidP="001277AC">
      <w:pPr>
        <w:numPr>
          <w:ilvl w:val="0"/>
          <w:numId w:val="30"/>
        </w:numPr>
        <w:spacing w:line="276" w:lineRule="auto"/>
        <w:rPr>
          <w:rFonts w:asciiTheme="minorHAnsi" w:hAnsiTheme="minorHAnsi"/>
          <w:sz w:val="22"/>
          <w:szCs w:val="22"/>
          <w:lang w:val="en"/>
        </w:rPr>
      </w:pPr>
      <w:r w:rsidRPr="00D717E1">
        <w:rPr>
          <w:rFonts w:asciiTheme="minorHAnsi" w:hAnsiTheme="minorHAnsi"/>
          <w:sz w:val="22"/>
          <w:szCs w:val="22"/>
          <w:lang w:val="en"/>
        </w:rPr>
        <w:t>the amputation of any part of their body </w:t>
      </w:r>
    </w:p>
    <w:p w:rsidR="001277AC" w:rsidRPr="00D717E1" w:rsidRDefault="001277AC" w:rsidP="001277AC">
      <w:pPr>
        <w:numPr>
          <w:ilvl w:val="0"/>
          <w:numId w:val="30"/>
        </w:numPr>
        <w:spacing w:line="276" w:lineRule="auto"/>
        <w:rPr>
          <w:rFonts w:asciiTheme="minorHAnsi" w:hAnsiTheme="minorHAnsi"/>
          <w:sz w:val="22"/>
          <w:szCs w:val="22"/>
          <w:lang w:val="en"/>
        </w:rPr>
      </w:pPr>
      <w:r w:rsidRPr="00D717E1">
        <w:rPr>
          <w:rFonts w:asciiTheme="minorHAnsi" w:hAnsiTheme="minorHAnsi"/>
          <w:sz w:val="22"/>
          <w:szCs w:val="22"/>
          <w:lang w:val="en"/>
        </w:rPr>
        <w:t>a serious head injury</w:t>
      </w:r>
    </w:p>
    <w:p w:rsidR="001277AC" w:rsidRPr="00D717E1" w:rsidRDefault="001277AC" w:rsidP="001277AC">
      <w:pPr>
        <w:numPr>
          <w:ilvl w:val="0"/>
          <w:numId w:val="30"/>
        </w:numPr>
        <w:spacing w:line="276" w:lineRule="auto"/>
        <w:rPr>
          <w:rFonts w:asciiTheme="minorHAnsi" w:hAnsiTheme="minorHAnsi"/>
          <w:sz w:val="22"/>
          <w:szCs w:val="22"/>
          <w:lang w:val="en"/>
        </w:rPr>
      </w:pPr>
      <w:r w:rsidRPr="00D717E1">
        <w:rPr>
          <w:rFonts w:asciiTheme="minorHAnsi" w:hAnsiTheme="minorHAnsi"/>
          <w:sz w:val="22"/>
          <w:szCs w:val="22"/>
          <w:lang w:val="en"/>
        </w:rPr>
        <w:t>a serious eye injury</w:t>
      </w:r>
    </w:p>
    <w:p w:rsidR="001277AC" w:rsidRPr="00D717E1" w:rsidRDefault="001277AC" w:rsidP="001277AC">
      <w:pPr>
        <w:numPr>
          <w:ilvl w:val="0"/>
          <w:numId w:val="30"/>
        </w:numPr>
        <w:spacing w:line="276" w:lineRule="auto"/>
        <w:rPr>
          <w:rFonts w:asciiTheme="minorHAnsi" w:hAnsiTheme="minorHAnsi"/>
          <w:sz w:val="22"/>
          <w:szCs w:val="22"/>
          <w:lang w:val="en"/>
        </w:rPr>
      </w:pPr>
      <w:r w:rsidRPr="00D717E1">
        <w:rPr>
          <w:rFonts w:asciiTheme="minorHAnsi" w:hAnsiTheme="minorHAnsi"/>
          <w:sz w:val="22"/>
          <w:szCs w:val="22"/>
          <w:lang w:val="en"/>
        </w:rPr>
        <w:t>a serious burn</w:t>
      </w:r>
    </w:p>
    <w:p w:rsidR="001277AC" w:rsidRPr="00D717E1" w:rsidRDefault="001277AC" w:rsidP="001277AC">
      <w:pPr>
        <w:numPr>
          <w:ilvl w:val="0"/>
          <w:numId w:val="30"/>
        </w:numPr>
        <w:spacing w:line="276" w:lineRule="auto"/>
        <w:rPr>
          <w:rFonts w:asciiTheme="minorHAnsi" w:hAnsiTheme="minorHAnsi"/>
          <w:sz w:val="22"/>
          <w:szCs w:val="22"/>
          <w:lang w:val="en"/>
        </w:rPr>
      </w:pPr>
      <w:r w:rsidRPr="00D717E1">
        <w:rPr>
          <w:rFonts w:asciiTheme="minorHAnsi" w:hAnsiTheme="minorHAnsi"/>
          <w:sz w:val="22"/>
          <w:szCs w:val="22"/>
          <w:lang w:val="en"/>
        </w:rPr>
        <w:t>the separation of their skin from underlying tissue (such as degloving or scalping)</w:t>
      </w:r>
    </w:p>
    <w:p w:rsidR="001277AC" w:rsidRPr="00D717E1" w:rsidRDefault="001277AC" w:rsidP="001277AC">
      <w:pPr>
        <w:numPr>
          <w:ilvl w:val="0"/>
          <w:numId w:val="30"/>
        </w:numPr>
        <w:spacing w:line="276" w:lineRule="auto"/>
        <w:rPr>
          <w:rFonts w:asciiTheme="minorHAnsi" w:hAnsiTheme="minorHAnsi"/>
          <w:sz w:val="22"/>
          <w:szCs w:val="22"/>
          <w:lang w:val="en"/>
        </w:rPr>
      </w:pPr>
      <w:r w:rsidRPr="00D717E1">
        <w:rPr>
          <w:rFonts w:asciiTheme="minorHAnsi" w:hAnsiTheme="minorHAnsi"/>
          <w:sz w:val="22"/>
          <w:szCs w:val="22"/>
          <w:lang w:val="en"/>
        </w:rPr>
        <w:t>a spinal injury</w:t>
      </w:r>
    </w:p>
    <w:p w:rsidR="001277AC" w:rsidRPr="00D717E1" w:rsidRDefault="001277AC" w:rsidP="001277AC">
      <w:pPr>
        <w:numPr>
          <w:ilvl w:val="0"/>
          <w:numId w:val="30"/>
        </w:numPr>
        <w:spacing w:line="276" w:lineRule="auto"/>
        <w:rPr>
          <w:rFonts w:asciiTheme="minorHAnsi" w:hAnsiTheme="minorHAnsi"/>
          <w:sz w:val="22"/>
          <w:szCs w:val="22"/>
          <w:lang w:val="en"/>
        </w:rPr>
      </w:pPr>
      <w:r w:rsidRPr="00D717E1">
        <w:rPr>
          <w:rFonts w:asciiTheme="minorHAnsi" w:hAnsiTheme="minorHAnsi"/>
          <w:sz w:val="22"/>
          <w:szCs w:val="22"/>
          <w:lang w:val="en"/>
        </w:rPr>
        <w:t>the loss of a bodily function</w:t>
      </w:r>
    </w:p>
    <w:p w:rsidR="001277AC" w:rsidRPr="00D717E1" w:rsidRDefault="001277AC" w:rsidP="001277AC">
      <w:pPr>
        <w:numPr>
          <w:ilvl w:val="0"/>
          <w:numId w:val="30"/>
        </w:numPr>
        <w:spacing w:line="276" w:lineRule="auto"/>
        <w:rPr>
          <w:rFonts w:asciiTheme="minorHAnsi" w:hAnsiTheme="minorHAnsi"/>
          <w:sz w:val="22"/>
          <w:szCs w:val="22"/>
          <w:lang w:val="en"/>
        </w:rPr>
      </w:pPr>
      <w:r w:rsidRPr="00D717E1">
        <w:rPr>
          <w:rFonts w:asciiTheme="minorHAnsi" w:hAnsiTheme="minorHAnsi"/>
          <w:sz w:val="22"/>
          <w:szCs w:val="22"/>
          <w:lang w:val="en"/>
        </w:rPr>
        <w:t>serious lacerations; or</w:t>
      </w:r>
    </w:p>
    <w:p w:rsidR="001277AC" w:rsidRPr="00D717E1" w:rsidRDefault="001277AC" w:rsidP="001277AC">
      <w:pPr>
        <w:rPr>
          <w:rFonts w:asciiTheme="minorHAnsi" w:hAnsiTheme="minorHAnsi"/>
          <w:sz w:val="22"/>
          <w:szCs w:val="22"/>
          <w:lang w:val="en"/>
        </w:rPr>
      </w:pPr>
      <w:r w:rsidRPr="00D717E1">
        <w:rPr>
          <w:rFonts w:asciiTheme="minorHAnsi" w:hAnsiTheme="minorHAnsi"/>
          <w:sz w:val="22"/>
          <w:szCs w:val="22"/>
          <w:lang w:val="en"/>
        </w:rPr>
        <w:t>c) medical treatment within 48 hours of exposure to a substance.</w:t>
      </w:r>
    </w:p>
    <w:p w:rsidR="001277AC" w:rsidRPr="00D717E1" w:rsidRDefault="001277AC" w:rsidP="001277AC">
      <w:pPr>
        <w:rPr>
          <w:rFonts w:asciiTheme="minorHAnsi" w:hAnsiTheme="minorHAnsi"/>
          <w:sz w:val="22"/>
          <w:szCs w:val="22"/>
          <w:lang w:val="en"/>
        </w:rPr>
      </w:pPr>
      <w:r w:rsidRPr="00D717E1">
        <w:rPr>
          <w:rFonts w:asciiTheme="minorHAnsi" w:hAnsiTheme="minorHAnsi"/>
          <w:sz w:val="22"/>
          <w:szCs w:val="22"/>
          <w:lang w:val="en"/>
        </w:rPr>
        <w:t>It is important to note that the treatment under (b) and (c) does not have to have be as an in-patient in a hospital. This is a key change from the current requirement.</w:t>
      </w:r>
    </w:p>
    <w:p w:rsidR="001277AC" w:rsidRPr="00D717E1" w:rsidRDefault="001277AC" w:rsidP="001277AC">
      <w:pPr>
        <w:rPr>
          <w:rFonts w:asciiTheme="minorHAnsi" w:hAnsiTheme="minorHAnsi"/>
          <w:b/>
          <w:bCs/>
          <w:sz w:val="22"/>
          <w:szCs w:val="22"/>
          <w:lang w:val="en"/>
        </w:rPr>
      </w:pPr>
    </w:p>
    <w:p w:rsidR="001277AC" w:rsidRPr="00D717E1" w:rsidRDefault="001277AC" w:rsidP="001277AC">
      <w:pPr>
        <w:rPr>
          <w:rFonts w:asciiTheme="minorHAnsi" w:hAnsiTheme="minorHAnsi"/>
          <w:b/>
          <w:bCs/>
          <w:sz w:val="22"/>
          <w:szCs w:val="22"/>
          <w:lang w:val="en"/>
        </w:rPr>
      </w:pPr>
      <w:r w:rsidRPr="00D717E1">
        <w:rPr>
          <w:rFonts w:asciiTheme="minorHAnsi" w:hAnsiTheme="minorHAnsi"/>
          <w:b/>
          <w:bCs/>
          <w:sz w:val="22"/>
          <w:szCs w:val="22"/>
          <w:lang w:val="en"/>
        </w:rPr>
        <w:t>What is a dangerous incident?</w:t>
      </w:r>
    </w:p>
    <w:p w:rsidR="001277AC" w:rsidRPr="00D717E1" w:rsidRDefault="001277AC" w:rsidP="001277AC">
      <w:pPr>
        <w:rPr>
          <w:rFonts w:asciiTheme="minorHAnsi" w:hAnsiTheme="minorHAnsi"/>
          <w:sz w:val="22"/>
          <w:szCs w:val="22"/>
          <w:lang w:val="en"/>
        </w:rPr>
      </w:pPr>
      <w:r w:rsidRPr="00D717E1">
        <w:rPr>
          <w:rFonts w:asciiTheme="minorHAnsi" w:hAnsiTheme="minorHAnsi"/>
          <w:sz w:val="22"/>
          <w:szCs w:val="22"/>
          <w:lang w:val="en"/>
        </w:rPr>
        <w:t>A 'dangerous incident' is defined as a workplace incident that exposes a worker (or any other person) to a serious risk to their health or safety, emanating from an immediate or imminent exposure to:</w:t>
      </w:r>
    </w:p>
    <w:p w:rsidR="001277AC" w:rsidRPr="00D717E1" w:rsidRDefault="001277AC" w:rsidP="001277AC">
      <w:pPr>
        <w:numPr>
          <w:ilvl w:val="0"/>
          <w:numId w:val="31"/>
        </w:numPr>
        <w:spacing w:line="276" w:lineRule="auto"/>
        <w:rPr>
          <w:rFonts w:asciiTheme="minorHAnsi" w:hAnsiTheme="minorHAnsi"/>
          <w:sz w:val="22"/>
          <w:szCs w:val="22"/>
          <w:lang w:val="en"/>
        </w:rPr>
      </w:pPr>
      <w:r w:rsidRPr="00D717E1">
        <w:rPr>
          <w:rFonts w:asciiTheme="minorHAnsi" w:hAnsiTheme="minorHAnsi"/>
          <w:sz w:val="22"/>
          <w:szCs w:val="22"/>
          <w:lang w:val="en"/>
        </w:rPr>
        <w:t>an uncontrolled escape, spillage or leakage of a substance, or</w:t>
      </w:r>
    </w:p>
    <w:p w:rsidR="001277AC" w:rsidRPr="00D717E1" w:rsidRDefault="001277AC" w:rsidP="001277AC">
      <w:pPr>
        <w:numPr>
          <w:ilvl w:val="0"/>
          <w:numId w:val="31"/>
        </w:numPr>
        <w:spacing w:line="276" w:lineRule="auto"/>
        <w:rPr>
          <w:rFonts w:asciiTheme="minorHAnsi" w:hAnsiTheme="minorHAnsi"/>
          <w:sz w:val="22"/>
          <w:szCs w:val="22"/>
          <w:lang w:val="en"/>
        </w:rPr>
      </w:pPr>
      <w:r w:rsidRPr="00D717E1">
        <w:rPr>
          <w:rFonts w:asciiTheme="minorHAnsi" w:hAnsiTheme="minorHAnsi"/>
          <w:sz w:val="22"/>
          <w:szCs w:val="22"/>
          <w:lang w:val="en"/>
        </w:rPr>
        <w:t>an uncontrolled implosion, explosion or fire, or</w:t>
      </w:r>
    </w:p>
    <w:p w:rsidR="001277AC" w:rsidRPr="00D717E1" w:rsidRDefault="001277AC" w:rsidP="001277AC">
      <w:pPr>
        <w:numPr>
          <w:ilvl w:val="0"/>
          <w:numId w:val="31"/>
        </w:numPr>
        <w:spacing w:line="276" w:lineRule="auto"/>
        <w:rPr>
          <w:rFonts w:asciiTheme="minorHAnsi" w:hAnsiTheme="minorHAnsi"/>
          <w:sz w:val="22"/>
          <w:szCs w:val="22"/>
          <w:lang w:val="en"/>
        </w:rPr>
      </w:pPr>
      <w:r w:rsidRPr="00D717E1">
        <w:rPr>
          <w:rFonts w:asciiTheme="minorHAnsi" w:hAnsiTheme="minorHAnsi"/>
          <w:sz w:val="22"/>
          <w:szCs w:val="22"/>
          <w:lang w:val="en"/>
        </w:rPr>
        <w:t>an uncontrolled escape of gas or steam, or</w:t>
      </w:r>
    </w:p>
    <w:p w:rsidR="001277AC" w:rsidRPr="00D717E1" w:rsidRDefault="001277AC" w:rsidP="001277AC">
      <w:pPr>
        <w:numPr>
          <w:ilvl w:val="0"/>
          <w:numId w:val="31"/>
        </w:numPr>
        <w:spacing w:line="276" w:lineRule="auto"/>
        <w:rPr>
          <w:rFonts w:asciiTheme="minorHAnsi" w:hAnsiTheme="minorHAnsi"/>
          <w:sz w:val="22"/>
          <w:szCs w:val="22"/>
          <w:lang w:val="en"/>
        </w:rPr>
      </w:pPr>
      <w:r w:rsidRPr="00D717E1">
        <w:rPr>
          <w:rFonts w:asciiTheme="minorHAnsi" w:hAnsiTheme="minorHAnsi"/>
          <w:sz w:val="22"/>
          <w:szCs w:val="22"/>
          <w:lang w:val="en"/>
        </w:rPr>
        <w:t>an uncontrolled escape of a pressurised substance, or</w:t>
      </w:r>
    </w:p>
    <w:p w:rsidR="001277AC" w:rsidRPr="00D717E1" w:rsidRDefault="001277AC" w:rsidP="001277AC">
      <w:pPr>
        <w:numPr>
          <w:ilvl w:val="0"/>
          <w:numId w:val="31"/>
        </w:numPr>
        <w:spacing w:line="276" w:lineRule="auto"/>
        <w:rPr>
          <w:rFonts w:asciiTheme="minorHAnsi" w:hAnsiTheme="minorHAnsi"/>
          <w:sz w:val="22"/>
          <w:szCs w:val="22"/>
          <w:lang w:val="en"/>
        </w:rPr>
      </w:pPr>
      <w:r w:rsidRPr="00D717E1">
        <w:rPr>
          <w:rFonts w:asciiTheme="minorHAnsi" w:hAnsiTheme="minorHAnsi"/>
          <w:sz w:val="22"/>
          <w:szCs w:val="22"/>
          <w:lang w:val="en"/>
        </w:rPr>
        <w:t>electric shock, or</w:t>
      </w:r>
    </w:p>
    <w:p w:rsidR="001277AC" w:rsidRPr="00D717E1" w:rsidRDefault="001277AC" w:rsidP="001277AC">
      <w:pPr>
        <w:numPr>
          <w:ilvl w:val="0"/>
          <w:numId w:val="31"/>
        </w:numPr>
        <w:spacing w:line="276" w:lineRule="auto"/>
        <w:rPr>
          <w:rFonts w:asciiTheme="minorHAnsi" w:hAnsiTheme="minorHAnsi"/>
          <w:sz w:val="22"/>
          <w:szCs w:val="22"/>
          <w:lang w:val="en"/>
        </w:rPr>
      </w:pPr>
      <w:r w:rsidRPr="00D717E1">
        <w:rPr>
          <w:rFonts w:asciiTheme="minorHAnsi" w:hAnsiTheme="minorHAnsi"/>
          <w:sz w:val="22"/>
          <w:szCs w:val="22"/>
          <w:lang w:val="en"/>
        </w:rPr>
        <w:t>the fall or release from a height of any plant, substance or thing; or</w:t>
      </w:r>
    </w:p>
    <w:p w:rsidR="001277AC" w:rsidRPr="00D717E1" w:rsidRDefault="001277AC" w:rsidP="001277AC">
      <w:pPr>
        <w:numPr>
          <w:ilvl w:val="0"/>
          <w:numId w:val="31"/>
        </w:numPr>
        <w:spacing w:line="276" w:lineRule="auto"/>
        <w:rPr>
          <w:rFonts w:asciiTheme="minorHAnsi" w:hAnsiTheme="minorHAnsi"/>
          <w:sz w:val="22"/>
          <w:szCs w:val="22"/>
          <w:lang w:val="en"/>
        </w:rPr>
      </w:pPr>
      <w:r w:rsidRPr="00D717E1">
        <w:rPr>
          <w:rFonts w:asciiTheme="minorHAnsi" w:hAnsiTheme="minorHAnsi"/>
          <w:sz w:val="22"/>
          <w:szCs w:val="22"/>
          <w:lang w:val="en"/>
        </w:rPr>
        <w:t>the collapse, overturning, failure or malfunction of or damage to any plant that must be authorised for use, or</w:t>
      </w:r>
    </w:p>
    <w:p w:rsidR="001277AC" w:rsidRPr="00D717E1" w:rsidRDefault="001277AC" w:rsidP="001277AC">
      <w:pPr>
        <w:numPr>
          <w:ilvl w:val="0"/>
          <w:numId w:val="31"/>
        </w:numPr>
        <w:spacing w:line="276" w:lineRule="auto"/>
        <w:rPr>
          <w:rFonts w:asciiTheme="minorHAnsi" w:hAnsiTheme="minorHAnsi"/>
          <w:sz w:val="22"/>
          <w:szCs w:val="22"/>
          <w:lang w:val="en"/>
        </w:rPr>
      </w:pPr>
      <w:r w:rsidRPr="00D717E1">
        <w:rPr>
          <w:rFonts w:asciiTheme="minorHAnsi" w:hAnsiTheme="minorHAnsi"/>
          <w:sz w:val="22"/>
          <w:szCs w:val="22"/>
          <w:lang w:val="en"/>
        </w:rPr>
        <w:t>the collapse/partial collapse of a structure, or</w:t>
      </w:r>
    </w:p>
    <w:p w:rsidR="001277AC" w:rsidRPr="00D717E1" w:rsidRDefault="001277AC" w:rsidP="001277AC">
      <w:pPr>
        <w:numPr>
          <w:ilvl w:val="0"/>
          <w:numId w:val="31"/>
        </w:numPr>
        <w:spacing w:line="276" w:lineRule="auto"/>
        <w:rPr>
          <w:rFonts w:asciiTheme="minorHAnsi" w:hAnsiTheme="minorHAnsi"/>
          <w:sz w:val="22"/>
          <w:szCs w:val="22"/>
          <w:lang w:val="en"/>
        </w:rPr>
      </w:pPr>
      <w:r w:rsidRPr="00D717E1">
        <w:rPr>
          <w:rFonts w:asciiTheme="minorHAnsi" w:hAnsiTheme="minorHAnsi"/>
          <w:sz w:val="22"/>
          <w:szCs w:val="22"/>
          <w:lang w:val="en"/>
        </w:rPr>
        <w:t>the collapse or failure of an excavation or of any shoring supporting an excavation; or</w:t>
      </w:r>
    </w:p>
    <w:p w:rsidR="001277AC" w:rsidRPr="00D717E1" w:rsidRDefault="001277AC" w:rsidP="001277AC">
      <w:pPr>
        <w:numPr>
          <w:ilvl w:val="0"/>
          <w:numId w:val="31"/>
        </w:numPr>
        <w:spacing w:line="276" w:lineRule="auto"/>
        <w:rPr>
          <w:rFonts w:asciiTheme="minorHAnsi" w:hAnsiTheme="minorHAnsi"/>
          <w:sz w:val="22"/>
          <w:szCs w:val="22"/>
          <w:lang w:val="en"/>
        </w:rPr>
      </w:pPr>
      <w:r w:rsidRPr="00D717E1">
        <w:rPr>
          <w:rFonts w:asciiTheme="minorHAnsi" w:hAnsiTheme="minorHAnsi"/>
          <w:sz w:val="22"/>
          <w:szCs w:val="22"/>
          <w:lang w:val="en"/>
        </w:rPr>
        <w:t>the inrush of water, mud or gas in workings, an underground excavation or tunnel, or</w:t>
      </w:r>
    </w:p>
    <w:p w:rsidR="001277AC" w:rsidRPr="00D717E1" w:rsidRDefault="001277AC" w:rsidP="001277AC">
      <w:pPr>
        <w:numPr>
          <w:ilvl w:val="0"/>
          <w:numId w:val="31"/>
        </w:numPr>
        <w:spacing w:line="276" w:lineRule="auto"/>
        <w:rPr>
          <w:rFonts w:asciiTheme="minorHAnsi" w:hAnsiTheme="minorHAnsi"/>
          <w:sz w:val="22"/>
          <w:szCs w:val="22"/>
          <w:lang w:val="en"/>
        </w:rPr>
      </w:pPr>
      <w:r w:rsidRPr="00D717E1">
        <w:rPr>
          <w:rFonts w:asciiTheme="minorHAnsi" w:hAnsiTheme="minorHAnsi"/>
          <w:sz w:val="22"/>
          <w:szCs w:val="22"/>
          <w:lang w:val="en"/>
        </w:rPr>
        <w:t>the interruption of the main system of ventilation in an underground excavation or tunnel.</w:t>
      </w:r>
    </w:p>
    <w:p w:rsidR="001277AC" w:rsidRPr="00D717E1" w:rsidRDefault="001277AC" w:rsidP="001277AC">
      <w:pPr>
        <w:rPr>
          <w:rFonts w:asciiTheme="minorHAnsi" w:hAnsiTheme="minorHAnsi"/>
          <w:b/>
          <w:bCs/>
          <w:sz w:val="22"/>
          <w:szCs w:val="22"/>
          <w:lang w:val="en"/>
        </w:rPr>
      </w:pPr>
    </w:p>
    <w:p w:rsidR="001277AC" w:rsidRPr="00D717E1" w:rsidRDefault="001277AC" w:rsidP="001277AC">
      <w:pPr>
        <w:rPr>
          <w:rFonts w:asciiTheme="minorHAnsi" w:hAnsiTheme="minorHAnsi"/>
          <w:b/>
          <w:bCs/>
          <w:sz w:val="22"/>
          <w:szCs w:val="22"/>
          <w:lang w:val="en"/>
        </w:rPr>
      </w:pPr>
      <w:r w:rsidRPr="00D717E1">
        <w:rPr>
          <w:rFonts w:asciiTheme="minorHAnsi" w:hAnsiTheme="minorHAnsi"/>
          <w:b/>
          <w:bCs/>
          <w:sz w:val="22"/>
          <w:szCs w:val="22"/>
          <w:lang w:val="en"/>
        </w:rPr>
        <w:t>Giving notice and record keeping</w:t>
      </w:r>
    </w:p>
    <w:p w:rsidR="001277AC" w:rsidRPr="00D717E1" w:rsidRDefault="001277AC" w:rsidP="001277AC">
      <w:pPr>
        <w:rPr>
          <w:rFonts w:asciiTheme="minorHAnsi" w:hAnsiTheme="minorHAnsi"/>
          <w:b/>
          <w:bCs/>
          <w:sz w:val="22"/>
          <w:szCs w:val="22"/>
          <w:lang w:val="en"/>
        </w:rPr>
      </w:pPr>
      <w:r w:rsidRPr="00D717E1">
        <w:rPr>
          <w:rFonts w:asciiTheme="minorHAnsi" w:hAnsiTheme="minorHAnsi"/>
          <w:b/>
          <w:bCs/>
          <w:sz w:val="22"/>
          <w:szCs w:val="22"/>
          <w:lang w:val="en"/>
        </w:rPr>
        <w:t>How to give notice</w:t>
      </w:r>
    </w:p>
    <w:p w:rsidR="001277AC" w:rsidRPr="00D717E1" w:rsidRDefault="001277AC" w:rsidP="001277AC">
      <w:pPr>
        <w:rPr>
          <w:rFonts w:asciiTheme="minorHAnsi" w:hAnsiTheme="minorHAnsi"/>
          <w:sz w:val="22"/>
          <w:szCs w:val="22"/>
          <w:lang w:val="en"/>
        </w:rPr>
      </w:pPr>
      <w:r w:rsidRPr="00D717E1">
        <w:rPr>
          <w:rFonts w:asciiTheme="minorHAnsi" w:hAnsiTheme="minorHAnsi"/>
          <w:sz w:val="22"/>
          <w:szCs w:val="22"/>
          <w:lang w:val="en"/>
        </w:rPr>
        <w:t>You must notify Workplace Standards by the fastest possible means, which is usually by</w:t>
      </w:r>
    </w:p>
    <w:p w:rsidR="001277AC" w:rsidRPr="00D717E1" w:rsidRDefault="001277AC" w:rsidP="001277AC">
      <w:pPr>
        <w:numPr>
          <w:ilvl w:val="0"/>
          <w:numId w:val="32"/>
        </w:numPr>
        <w:spacing w:line="276" w:lineRule="auto"/>
        <w:rPr>
          <w:rFonts w:asciiTheme="minorHAnsi" w:hAnsiTheme="minorHAnsi"/>
          <w:sz w:val="22"/>
          <w:szCs w:val="22"/>
          <w:lang w:val="en"/>
        </w:rPr>
      </w:pPr>
      <w:r w:rsidRPr="00D717E1">
        <w:rPr>
          <w:rFonts w:asciiTheme="minorHAnsi" w:hAnsiTheme="minorHAnsi"/>
          <w:sz w:val="22"/>
          <w:szCs w:val="22"/>
          <w:lang w:val="en"/>
        </w:rPr>
        <w:t>calling the Helpline on 1300 366 322</w:t>
      </w:r>
    </w:p>
    <w:p w:rsidR="001277AC" w:rsidRPr="00D717E1" w:rsidRDefault="001277AC" w:rsidP="0095446C">
      <w:pPr>
        <w:numPr>
          <w:ilvl w:val="0"/>
          <w:numId w:val="32"/>
        </w:numPr>
        <w:spacing w:line="276" w:lineRule="auto"/>
        <w:rPr>
          <w:rFonts w:asciiTheme="minorHAnsi" w:hAnsiTheme="minorHAnsi"/>
          <w:sz w:val="22"/>
          <w:szCs w:val="22"/>
          <w:lang w:val="en"/>
        </w:rPr>
      </w:pPr>
      <w:r w:rsidRPr="00D717E1">
        <w:rPr>
          <w:rFonts w:asciiTheme="minorHAnsi" w:hAnsiTheme="minorHAnsi"/>
          <w:sz w:val="22"/>
          <w:szCs w:val="22"/>
          <w:lang w:val="en"/>
        </w:rPr>
        <w:t xml:space="preserve">faxing (03) </w:t>
      </w:r>
      <w:r w:rsidR="0095446C" w:rsidRPr="00D717E1">
        <w:rPr>
          <w:rFonts w:asciiTheme="minorHAnsi" w:hAnsiTheme="minorHAnsi"/>
          <w:sz w:val="22"/>
          <w:szCs w:val="22"/>
          <w:lang w:val="en"/>
        </w:rPr>
        <w:t>6173 0206</w:t>
      </w:r>
    </w:p>
    <w:p w:rsidR="001277AC" w:rsidRPr="00D717E1" w:rsidRDefault="001277AC" w:rsidP="001277AC">
      <w:pPr>
        <w:numPr>
          <w:ilvl w:val="0"/>
          <w:numId w:val="32"/>
        </w:numPr>
        <w:spacing w:line="276" w:lineRule="auto"/>
        <w:rPr>
          <w:rFonts w:asciiTheme="minorHAnsi" w:hAnsiTheme="minorHAnsi"/>
          <w:sz w:val="22"/>
          <w:szCs w:val="22"/>
          <w:lang w:val="en"/>
        </w:rPr>
      </w:pPr>
      <w:r w:rsidRPr="00D717E1">
        <w:rPr>
          <w:rFonts w:asciiTheme="minorHAnsi" w:hAnsiTheme="minorHAnsi"/>
          <w:sz w:val="22"/>
          <w:szCs w:val="22"/>
          <w:lang w:val="en"/>
        </w:rPr>
        <w:t xml:space="preserve">emailing </w:t>
      </w:r>
      <w:hyperlink r:id="rId17" w:tgtFrame="_blank" w:tooltip="wstinfo@justice.tas.gov.au " w:history="1">
        <w:r w:rsidRPr="00D717E1">
          <w:rPr>
            <w:rStyle w:val="Hyperlink"/>
            <w:rFonts w:asciiTheme="minorHAnsi" w:eastAsiaTheme="majorEastAsia" w:hAnsiTheme="minorHAnsi"/>
            <w:sz w:val="22"/>
            <w:szCs w:val="22"/>
            <w:lang w:val="en"/>
          </w:rPr>
          <w:t>wstinfo@justice.tas.gov.au</w:t>
        </w:r>
      </w:hyperlink>
      <w:r w:rsidRPr="00D717E1">
        <w:rPr>
          <w:rFonts w:asciiTheme="minorHAnsi" w:hAnsiTheme="minorHAnsi"/>
          <w:sz w:val="22"/>
          <w:szCs w:val="22"/>
          <w:lang w:val="en"/>
        </w:rPr>
        <w:t xml:space="preserve"> or other electronic means</w:t>
      </w:r>
    </w:p>
    <w:p w:rsidR="001277AC" w:rsidRPr="00D717E1" w:rsidRDefault="001277AC" w:rsidP="001277AC">
      <w:pPr>
        <w:rPr>
          <w:rFonts w:asciiTheme="minorHAnsi" w:hAnsiTheme="minorHAnsi"/>
          <w:sz w:val="22"/>
          <w:szCs w:val="22"/>
          <w:lang w:val="en"/>
        </w:rPr>
      </w:pPr>
      <w:r w:rsidRPr="00D717E1">
        <w:rPr>
          <w:rFonts w:asciiTheme="minorHAnsi" w:hAnsiTheme="minorHAnsi"/>
          <w:sz w:val="22"/>
          <w:szCs w:val="22"/>
          <w:lang w:val="en"/>
        </w:rPr>
        <w:t>Written notification within 48 hours of calling Workplace Standards is required.</w:t>
      </w:r>
    </w:p>
    <w:p w:rsidR="001277AC" w:rsidRPr="00D717E1" w:rsidRDefault="000D7379" w:rsidP="001277AC">
      <w:pPr>
        <w:rPr>
          <w:rFonts w:asciiTheme="minorHAnsi" w:hAnsiTheme="minorHAnsi"/>
          <w:b/>
          <w:bCs/>
          <w:sz w:val="22"/>
          <w:szCs w:val="22"/>
          <w:lang w:val="en"/>
        </w:rPr>
      </w:pPr>
      <w:hyperlink r:id="rId18" w:history="1">
        <w:r w:rsidR="006E0F9C" w:rsidRPr="00D717E1">
          <w:rPr>
            <w:rStyle w:val="Hyperlink"/>
            <w:rFonts w:asciiTheme="minorHAnsi" w:hAnsiTheme="minorHAnsi"/>
            <w:sz w:val="22"/>
            <w:szCs w:val="22"/>
            <w:lang w:val="en"/>
          </w:rPr>
          <w:t>http://worksafe.tas.gov.au/safety/safety_subjects/subject/incident_notification</w:t>
        </w:r>
      </w:hyperlink>
    </w:p>
    <w:p w:rsidR="006E0F9C" w:rsidRPr="00D717E1" w:rsidRDefault="006E0F9C" w:rsidP="001277AC">
      <w:pPr>
        <w:rPr>
          <w:rFonts w:asciiTheme="minorHAnsi" w:hAnsiTheme="minorHAnsi"/>
          <w:b/>
          <w:bCs/>
          <w:sz w:val="22"/>
          <w:szCs w:val="22"/>
          <w:lang w:val="en"/>
        </w:rPr>
      </w:pPr>
    </w:p>
    <w:p w:rsidR="001277AC" w:rsidRPr="00D717E1" w:rsidRDefault="001277AC" w:rsidP="001277AC">
      <w:pPr>
        <w:rPr>
          <w:rFonts w:asciiTheme="minorHAnsi" w:hAnsiTheme="minorHAnsi"/>
          <w:b/>
          <w:bCs/>
          <w:sz w:val="22"/>
          <w:szCs w:val="22"/>
          <w:lang w:val="en"/>
        </w:rPr>
      </w:pPr>
    </w:p>
    <w:p w:rsidR="001277AC" w:rsidRPr="00D717E1" w:rsidRDefault="001277AC" w:rsidP="001277AC">
      <w:pPr>
        <w:rPr>
          <w:rFonts w:asciiTheme="minorHAnsi" w:hAnsiTheme="minorHAnsi"/>
          <w:b/>
          <w:bCs/>
          <w:sz w:val="22"/>
          <w:szCs w:val="22"/>
          <w:lang w:val="en"/>
        </w:rPr>
      </w:pPr>
      <w:r w:rsidRPr="00D717E1">
        <w:rPr>
          <w:rFonts w:asciiTheme="minorHAnsi" w:hAnsiTheme="minorHAnsi"/>
          <w:b/>
          <w:bCs/>
          <w:sz w:val="22"/>
          <w:szCs w:val="22"/>
          <w:lang w:val="en"/>
        </w:rPr>
        <w:t>Record keeping</w:t>
      </w:r>
    </w:p>
    <w:p w:rsidR="001277AC" w:rsidRPr="00D717E1" w:rsidRDefault="001277AC" w:rsidP="001277AC">
      <w:pPr>
        <w:rPr>
          <w:rFonts w:asciiTheme="minorHAnsi" w:hAnsiTheme="minorHAnsi"/>
          <w:sz w:val="22"/>
          <w:szCs w:val="22"/>
          <w:lang w:val="en"/>
        </w:rPr>
      </w:pPr>
      <w:r w:rsidRPr="00D717E1">
        <w:rPr>
          <w:rFonts w:asciiTheme="minorHAnsi" w:hAnsiTheme="minorHAnsi"/>
          <w:sz w:val="22"/>
          <w:szCs w:val="22"/>
          <w:lang w:val="en"/>
        </w:rPr>
        <w:t>A PCBU must keep a record of each notifiable incident for at least five years from the day that notice of the incident is given to the regulator.</w:t>
      </w:r>
    </w:p>
    <w:p w:rsidR="001277AC" w:rsidRPr="00D717E1" w:rsidRDefault="001277AC" w:rsidP="001277AC">
      <w:pPr>
        <w:rPr>
          <w:rFonts w:asciiTheme="minorHAnsi" w:hAnsiTheme="minorHAnsi"/>
          <w:b/>
          <w:bCs/>
          <w:sz w:val="22"/>
          <w:szCs w:val="22"/>
          <w:lang w:val="en"/>
        </w:rPr>
      </w:pPr>
    </w:p>
    <w:p w:rsidR="001277AC" w:rsidRPr="00D717E1" w:rsidRDefault="001277AC" w:rsidP="001277AC">
      <w:pPr>
        <w:rPr>
          <w:rFonts w:asciiTheme="minorHAnsi" w:hAnsiTheme="minorHAnsi"/>
          <w:b/>
          <w:bCs/>
          <w:sz w:val="22"/>
          <w:szCs w:val="22"/>
          <w:lang w:val="en"/>
        </w:rPr>
      </w:pPr>
      <w:r w:rsidRPr="00D717E1">
        <w:rPr>
          <w:rFonts w:asciiTheme="minorHAnsi" w:hAnsiTheme="minorHAnsi"/>
          <w:b/>
          <w:bCs/>
          <w:sz w:val="22"/>
          <w:szCs w:val="22"/>
          <w:lang w:val="en"/>
        </w:rPr>
        <w:t>Preservation of incident sites</w:t>
      </w:r>
    </w:p>
    <w:p w:rsidR="001277AC" w:rsidRPr="00D717E1" w:rsidRDefault="001277AC" w:rsidP="001277AC">
      <w:pPr>
        <w:rPr>
          <w:rFonts w:asciiTheme="minorHAnsi" w:hAnsiTheme="minorHAnsi"/>
          <w:sz w:val="22"/>
          <w:szCs w:val="22"/>
          <w:lang w:val="en"/>
        </w:rPr>
      </w:pPr>
      <w:r w:rsidRPr="00D717E1">
        <w:rPr>
          <w:rFonts w:asciiTheme="minorHAnsi" w:hAnsiTheme="minorHAnsi"/>
          <w:sz w:val="22"/>
          <w:szCs w:val="22"/>
          <w:lang w:val="en"/>
        </w:rPr>
        <w:t>The PCBU must ensure (so far as is reasonably practicable) that the site where the incident occurred is not disturbed until an inspector arrives at the site, or any earlier time that an inspector directs.</w:t>
      </w:r>
    </w:p>
    <w:p w:rsidR="001277AC" w:rsidRPr="00D717E1" w:rsidRDefault="001277AC" w:rsidP="001277AC">
      <w:pPr>
        <w:rPr>
          <w:rFonts w:asciiTheme="minorHAnsi" w:hAnsiTheme="minorHAnsi"/>
          <w:sz w:val="22"/>
          <w:szCs w:val="22"/>
          <w:lang w:val="en"/>
        </w:rPr>
      </w:pPr>
      <w:r w:rsidRPr="00D717E1">
        <w:rPr>
          <w:rFonts w:asciiTheme="minorHAnsi" w:hAnsiTheme="minorHAnsi"/>
          <w:sz w:val="22"/>
          <w:szCs w:val="22"/>
          <w:lang w:val="en"/>
        </w:rPr>
        <w:t>The following situations are exempt from this requirement:</w:t>
      </w:r>
    </w:p>
    <w:p w:rsidR="001277AC" w:rsidRPr="00D717E1" w:rsidRDefault="001277AC" w:rsidP="001277AC">
      <w:pPr>
        <w:numPr>
          <w:ilvl w:val="0"/>
          <w:numId w:val="33"/>
        </w:numPr>
        <w:spacing w:line="276" w:lineRule="auto"/>
        <w:rPr>
          <w:rFonts w:asciiTheme="minorHAnsi" w:hAnsiTheme="minorHAnsi"/>
          <w:sz w:val="22"/>
          <w:szCs w:val="22"/>
          <w:lang w:val="en"/>
        </w:rPr>
      </w:pPr>
      <w:r w:rsidRPr="00D717E1">
        <w:rPr>
          <w:rFonts w:asciiTheme="minorHAnsi" w:hAnsiTheme="minorHAnsi"/>
          <w:sz w:val="22"/>
          <w:szCs w:val="22"/>
          <w:lang w:val="en"/>
        </w:rPr>
        <w:t>to assist an injured person</w:t>
      </w:r>
    </w:p>
    <w:p w:rsidR="001277AC" w:rsidRPr="00D717E1" w:rsidRDefault="001277AC" w:rsidP="001277AC">
      <w:pPr>
        <w:numPr>
          <w:ilvl w:val="0"/>
          <w:numId w:val="33"/>
        </w:numPr>
        <w:spacing w:line="276" w:lineRule="auto"/>
        <w:rPr>
          <w:rFonts w:asciiTheme="minorHAnsi" w:hAnsiTheme="minorHAnsi"/>
          <w:sz w:val="22"/>
          <w:szCs w:val="22"/>
          <w:lang w:val="en"/>
        </w:rPr>
      </w:pPr>
      <w:r w:rsidRPr="00D717E1">
        <w:rPr>
          <w:rFonts w:asciiTheme="minorHAnsi" w:hAnsiTheme="minorHAnsi"/>
          <w:sz w:val="22"/>
          <w:szCs w:val="22"/>
          <w:lang w:val="en"/>
        </w:rPr>
        <w:t>to remove a deceased person</w:t>
      </w:r>
    </w:p>
    <w:p w:rsidR="001277AC" w:rsidRPr="00D717E1" w:rsidRDefault="001277AC" w:rsidP="001277AC">
      <w:pPr>
        <w:numPr>
          <w:ilvl w:val="0"/>
          <w:numId w:val="33"/>
        </w:numPr>
        <w:spacing w:line="276" w:lineRule="auto"/>
        <w:rPr>
          <w:rFonts w:asciiTheme="minorHAnsi" w:hAnsiTheme="minorHAnsi"/>
          <w:sz w:val="22"/>
          <w:szCs w:val="22"/>
          <w:lang w:val="en"/>
        </w:rPr>
      </w:pPr>
      <w:r w:rsidRPr="00D717E1">
        <w:rPr>
          <w:rFonts w:asciiTheme="minorHAnsi" w:hAnsiTheme="minorHAnsi"/>
          <w:sz w:val="22"/>
          <w:szCs w:val="22"/>
          <w:lang w:val="en"/>
        </w:rPr>
        <w:t>when it is essential to make the site safe or to reduce the risk of a further notifiable incident happening</w:t>
      </w:r>
    </w:p>
    <w:p w:rsidR="001277AC" w:rsidRPr="00D717E1" w:rsidRDefault="001277AC" w:rsidP="001277AC">
      <w:pPr>
        <w:numPr>
          <w:ilvl w:val="0"/>
          <w:numId w:val="33"/>
        </w:numPr>
        <w:spacing w:line="276" w:lineRule="auto"/>
        <w:rPr>
          <w:rFonts w:asciiTheme="minorHAnsi" w:hAnsiTheme="minorHAnsi"/>
          <w:sz w:val="22"/>
          <w:szCs w:val="22"/>
          <w:lang w:val="en"/>
        </w:rPr>
      </w:pPr>
      <w:r w:rsidRPr="00D717E1">
        <w:rPr>
          <w:rFonts w:asciiTheme="minorHAnsi" w:hAnsiTheme="minorHAnsi"/>
          <w:sz w:val="22"/>
          <w:szCs w:val="22"/>
          <w:lang w:val="en"/>
        </w:rPr>
        <w:t>when it is associated with a police investigation</w:t>
      </w:r>
    </w:p>
    <w:p w:rsidR="001277AC" w:rsidRPr="00D717E1" w:rsidRDefault="001277AC" w:rsidP="001277AC">
      <w:pPr>
        <w:numPr>
          <w:ilvl w:val="0"/>
          <w:numId w:val="33"/>
        </w:numPr>
        <w:spacing w:line="276" w:lineRule="auto"/>
        <w:rPr>
          <w:rFonts w:asciiTheme="minorHAnsi" w:hAnsiTheme="minorHAnsi"/>
          <w:sz w:val="22"/>
          <w:szCs w:val="22"/>
          <w:lang w:val="en"/>
        </w:rPr>
      </w:pPr>
      <w:r w:rsidRPr="00D717E1">
        <w:rPr>
          <w:rFonts w:asciiTheme="minorHAnsi" w:hAnsiTheme="minorHAnsi"/>
          <w:sz w:val="22"/>
          <w:szCs w:val="22"/>
          <w:lang w:val="en"/>
        </w:rPr>
        <w:t>when an inspector or the regulator gives permission.</w:t>
      </w:r>
    </w:p>
    <w:p w:rsidR="001277AC" w:rsidRPr="00D717E1" w:rsidRDefault="001277AC" w:rsidP="001277AC">
      <w:pPr>
        <w:spacing w:after="200" w:line="276" w:lineRule="auto"/>
        <w:rPr>
          <w:rFonts w:asciiTheme="minorHAnsi" w:hAnsiTheme="minorHAnsi"/>
          <w:sz w:val="22"/>
          <w:szCs w:val="22"/>
          <w:lang w:val="en"/>
        </w:rPr>
      </w:pPr>
      <w:r w:rsidRPr="00D717E1">
        <w:rPr>
          <w:rFonts w:asciiTheme="minorHAnsi" w:hAnsiTheme="minorHAnsi"/>
          <w:sz w:val="22"/>
          <w:szCs w:val="22"/>
          <w:lang w:val="en"/>
        </w:rPr>
        <w:br w:type="page"/>
      </w:r>
    </w:p>
    <w:p w:rsidR="001277AC" w:rsidRPr="00D717E1" w:rsidRDefault="001277AC" w:rsidP="001277AC">
      <w:pPr>
        <w:jc w:val="center"/>
        <w:rPr>
          <w:rFonts w:asciiTheme="minorHAnsi" w:hAnsiTheme="minorHAnsi"/>
          <w:b/>
          <w:sz w:val="28"/>
          <w:szCs w:val="22"/>
          <w:u w:val="single"/>
        </w:rPr>
      </w:pPr>
      <w:r w:rsidRPr="00D717E1">
        <w:rPr>
          <w:rFonts w:asciiTheme="minorHAnsi" w:hAnsiTheme="minorHAnsi"/>
          <w:b/>
          <w:sz w:val="28"/>
          <w:szCs w:val="22"/>
          <w:u w:val="single"/>
        </w:rPr>
        <w:t>Western Australia</w:t>
      </w:r>
    </w:p>
    <w:p w:rsidR="001277AC" w:rsidRPr="00D717E1" w:rsidRDefault="001277AC" w:rsidP="001277AC">
      <w:pPr>
        <w:rPr>
          <w:rFonts w:asciiTheme="minorHAnsi" w:hAnsiTheme="minorHAnsi"/>
          <w:sz w:val="22"/>
          <w:szCs w:val="22"/>
        </w:rPr>
      </w:pPr>
      <w:r w:rsidRPr="00D717E1">
        <w:rPr>
          <w:rFonts w:asciiTheme="minorHAnsi" w:hAnsiTheme="minorHAnsi"/>
          <w:sz w:val="22"/>
          <w:szCs w:val="22"/>
        </w:rPr>
        <w:t>The following information provides a summary of incidents requiring notification, the notification process, site preservation and record keeping. All deaths and certain types of injury or disease, in connection with work, must be reported to WorkSafe. Failure to report could lead to prosecution. Reporting must be done by the relevant employer whenever death or certain types of injury occurs in connection with the relevant employer's business. Relevant employers may include the self-employed, principal contractors, labour hire agents and directors.</w:t>
      </w:r>
    </w:p>
    <w:p w:rsidR="001277AC" w:rsidRPr="00D717E1" w:rsidRDefault="001277AC" w:rsidP="001277AC">
      <w:pPr>
        <w:rPr>
          <w:rFonts w:asciiTheme="minorHAnsi" w:hAnsiTheme="minorHAnsi"/>
          <w:sz w:val="22"/>
          <w:szCs w:val="22"/>
        </w:rPr>
      </w:pPr>
      <w:r w:rsidRPr="00D717E1">
        <w:rPr>
          <w:rFonts w:asciiTheme="minorHAnsi" w:hAnsiTheme="minorHAnsi"/>
          <w:sz w:val="22"/>
          <w:szCs w:val="22"/>
        </w:rPr>
        <w:t>In some cases, WorkSafe will require notification of the same reportable death, injury or disease by different 'relevant employers'. For example, if a manufacturer hired a self-employed contractor whose work caused a reportable injury at the manufacturer's workplace, a report would be required from both the manufacturer and the self-employed person.</w:t>
      </w:r>
    </w:p>
    <w:p w:rsidR="001277AC" w:rsidRPr="00D717E1" w:rsidRDefault="001277AC" w:rsidP="001277AC">
      <w:pPr>
        <w:autoSpaceDE w:val="0"/>
        <w:autoSpaceDN w:val="0"/>
        <w:adjustRightInd w:val="0"/>
        <w:rPr>
          <w:rFonts w:asciiTheme="minorHAnsi" w:hAnsiTheme="minorHAnsi"/>
          <w:sz w:val="22"/>
          <w:szCs w:val="22"/>
        </w:rPr>
      </w:pPr>
    </w:p>
    <w:p w:rsidR="001277AC" w:rsidRPr="00D717E1" w:rsidRDefault="001277AC" w:rsidP="001277AC">
      <w:pPr>
        <w:autoSpaceDE w:val="0"/>
        <w:autoSpaceDN w:val="0"/>
        <w:adjustRightInd w:val="0"/>
        <w:rPr>
          <w:rFonts w:asciiTheme="minorHAnsi" w:hAnsiTheme="minorHAnsi"/>
          <w:b/>
          <w:sz w:val="22"/>
          <w:szCs w:val="22"/>
          <w:u w:val="single"/>
        </w:rPr>
      </w:pPr>
      <w:r w:rsidRPr="00D717E1">
        <w:rPr>
          <w:rFonts w:asciiTheme="minorHAnsi" w:hAnsiTheme="minorHAnsi"/>
          <w:b/>
          <w:sz w:val="22"/>
          <w:szCs w:val="22"/>
          <w:u w:val="single"/>
        </w:rPr>
        <w:t>Incidents Requiring Notification</w:t>
      </w:r>
    </w:p>
    <w:p w:rsidR="001277AC" w:rsidRPr="00D717E1" w:rsidRDefault="001277AC" w:rsidP="001277AC">
      <w:pPr>
        <w:rPr>
          <w:rFonts w:asciiTheme="minorHAnsi" w:hAnsiTheme="minorHAnsi"/>
          <w:b/>
          <w:sz w:val="22"/>
          <w:szCs w:val="22"/>
        </w:rPr>
      </w:pPr>
      <w:r w:rsidRPr="00D717E1">
        <w:rPr>
          <w:rFonts w:asciiTheme="minorHAnsi" w:hAnsiTheme="minorHAnsi"/>
          <w:b/>
          <w:sz w:val="22"/>
          <w:szCs w:val="22"/>
        </w:rPr>
        <w:t>Types of Accidents and Injuries that must be reported</w:t>
      </w:r>
    </w:p>
    <w:p w:rsidR="001277AC" w:rsidRPr="00D717E1" w:rsidRDefault="001277AC" w:rsidP="001277AC">
      <w:pPr>
        <w:rPr>
          <w:rFonts w:asciiTheme="minorHAnsi" w:hAnsiTheme="minorHAnsi"/>
          <w:sz w:val="22"/>
          <w:szCs w:val="22"/>
        </w:rPr>
      </w:pPr>
      <w:r w:rsidRPr="00D717E1">
        <w:rPr>
          <w:rFonts w:asciiTheme="minorHAnsi" w:hAnsiTheme="minorHAnsi"/>
          <w:sz w:val="22"/>
          <w:szCs w:val="22"/>
        </w:rPr>
        <w:t>Reporting is required for:</w:t>
      </w:r>
    </w:p>
    <w:p w:rsidR="001277AC" w:rsidRPr="00D717E1" w:rsidRDefault="001277AC" w:rsidP="001277AC">
      <w:pPr>
        <w:numPr>
          <w:ilvl w:val="0"/>
          <w:numId w:val="23"/>
        </w:numPr>
        <w:rPr>
          <w:rFonts w:asciiTheme="minorHAnsi" w:hAnsiTheme="minorHAnsi"/>
          <w:sz w:val="22"/>
          <w:szCs w:val="22"/>
        </w:rPr>
      </w:pPr>
      <w:r w:rsidRPr="00D717E1">
        <w:rPr>
          <w:rFonts w:asciiTheme="minorHAnsi" w:hAnsiTheme="minorHAnsi"/>
          <w:sz w:val="22"/>
          <w:szCs w:val="22"/>
        </w:rPr>
        <w:t>employees who suffer death/injury/disease at work or at employer provided residential premises as described under s23G(2) of the Act;</w:t>
      </w:r>
    </w:p>
    <w:p w:rsidR="001277AC" w:rsidRPr="00D717E1" w:rsidRDefault="001277AC" w:rsidP="001277AC">
      <w:pPr>
        <w:numPr>
          <w:ilvl w:val="0"/>
          <w:numId w:val="23"/>
        </w:numPr>
        <w:rPr>
          <w:rFonts w:asciiTheme="minorHAnsi" w:hAnsiTheme="minorHAnsi"/>
          <w:sz w:val="22"/>
          <w:szCs w:val="22"/>
        </w:rPr>
      </w:pPr>
      <w:r w:rsidRPr="00D717E1">
        <w:rPr>
          <w:rFonts w:asciiTheme="minorHAnsi" w:hAnsiTheme="minorHAnsi"/>
          <w:sz w:val="22"/>
          <w:szCs w:val="22"/>
        </w:rPr>
        <w:t xml:space="preserve">non-employees who suffer death/injury/disease at a workplace or in connection with the business of an employer or a </w:t>
      </w:r>
      <w:r w:rsidR="00107002" w:rsidRPr="00D717E1">
        <w:rPr>
          <w:rFonts w:asciiTheme="minorHAnsi" w:hAnsiTheme="minorHAnsi"/>
          <w:sz w:val="22"/>
          <w:szCs w:val="22"/>
        </w:rPr>
        <w:t>self-employed</w:t>
      </w:r>
      <w:r w:rsidRPr="00D717E1">
        <w:rPr>
          <w:rFonts w:asciiTheme="minorHAnsi" w:hAnsiTheme="minorHAnsi"/>
          <w:sz w:val="22"/>
          <w:szCs w:val="22"/>
        </w:rPr>
        <w:t xml:space="preserve"> person; and</w:t>
      </w:r>
    </w:p>
    <w:p w:rsidR="001277AC" w:rsidRPr="00D717E1" w:rsidRDefault="001277AC" w:rsidP="001277AC">
      <w:pPr>
        <w:numPr>
          <w:ilvl w:val="0"/>
          <w:numId w:val="23"/>
        </w:numPr>
        <w:rPr>
          <w:rFonts w:asciiTheme="minorHAnsi" w:hAnsiTheme="minorHAnsi"/>
          <w:sz w:val="22"/>
          <w:szCs w:val="22"/>
        </w:rPr>
      </w:pPr>
      <w:r w:rsidRPr="00D717E1">
        <w:rPr>
          <w:rFonts w:asciiTheme="minorHAnsi" w:hAnsiTheme="minorHAnsi"/>
          <w:sz w:val="22"/>
          <w:szCs w:val="22"/>
        </w:rPr>
        <w:t>self-employed people who suffer death/injury/disease at work or in connection with work.</w:t>
      </w:r>
    </w:p>
    <w:p w:rsidR="001277AC" w:rsidRPr="00D717E1" w:rsidRDefault="001277AC" w:rsidP="001277AC">
      <w:pPr>
        <w:rPr>
          <w:rFonts w:asciiTheme="minorHAnsi" w:hAnsiTheme="minorHAnsi"/>
          <w:sz w:val="22"/>
          <w:szCs w:val="22"/>
        </w:rPr>
      </w:pPr>
      <w:r w:rsidRPr="00D717E1">
        <w:rPr>
          <w:rFonts w:asciiTheme="minorHAnsi" w:hAnsiTheme="minorHAnsi"/>
          <w:sz w:val="22"/>
          <w:szCs w:val="22"/>
        </w:rPr>
        <w:t>Types of injuries that must be reported:</w:t>
      </w:r>
    </w:p>
    <w:p w:rsidR="001277AC" w:rsidRPr="00D717E1" w:rsidRDefault="001277AC" w:rsidP="001277AC">
      <w:pPr>
        <w:numPr>
          <w:ilvl w:val="0"/>
          <w:numId w:val="24"/>
        </w:numPr>
        <w:rPr>
          <w:rFonts w:asciiTheme="minorHAnsi" w:hAnsiTheme="minorHAnsi"/>
          <w:sz w:val="22"/>
          <w:szCs w:val="22"/>
        </w:rPr>
      </w:pPr>
      <w:r w:rsidRPr="00D717E1">
        <w:rPr>
          <w:rFonts w:asciiTheme="minorHAnsi" w:hAnsiTheme="minorHAnsi"/>
          <w:sz w:val="22"/>
          <w:szCs w:val="22"/>
        </w:rPr>
        <w:t>A fracture of the skull, spine or pelvis.</w:t>
      </w:r>
    </w:p>
    <w:p w:rsidR="001277AC" w:rsidRPr="00D717E1" w:rsidRDefault="001277AC" w:rsidP="001277AC">
      <w:pPr>
        <w:numPr>
          <w:ilvl w:val="0"/>
          <w:numId w:val="24"/>
        </w:numPr>
        <w:rPr>
          <w:rFonts w:asciiTheme="minorHAnsi" w:hAnsiTheme="minorHAnsi"/>
          <w:sz w:val="22"/>
          <w:szCs w:val="22"/>
        </w:rPr>
      </w:pPr>
      <w:r w:rsidRPr="00D717E1">
        <w:rPr>
          <w:rFonts w:asciiTheme="minorHAnsi" w:hAnsiTheme="minorHAnsi"/>
          <w:sz w:val="22"/>
          <w:szCs w:val="22"/>
        </w:rPr>
        <w:t>A fracture of any bone in the arm, other than in the wrists or hand, or in the leg, other than a bone in the ankle or foot.</w:t>
      </w:r>
    </w:p>
    <w:p w:rsidR="001277AC" w:rsidRPr="00D717E1" w:rsidRDefault="001277AC" w:rsidP="001277AC">
      <w:pPr>
        <w:numPr>
          <w:ilvl w:val="0"/>
          <w:numId w:val="24"/>
        </w:numPr>
        <w:rPr>
          <w:rFonts w:asciiTheme="minorHAnsi" w:hAnsiTheme="minorHAnsi"/>
          <w:sz w:val="22"/>
          <w:szCs w:val="22"/>
        </w:rPr>
      </w:pPr>
      <w:r w:rsidRPr="00D717E1">
        <w:rPr>
          <w:rFonts w:asciiTheme="minorHAnsi" w:hAnsiTheme="minorHAnsi"/>
          <w:sz w:val="22"/>
          <w:szCs w:val="22"/>
        </w:rPr>
        <w:t>An amputation of an arm, a hand, finger, finger joint, leg, foot, toe or toe joint.</w:t>
      </w:r>
    </w:p>
    <w:p w:rsidR="001277AC" w:rsidRPr="00D717E1" w:rsidRDefault="001277AC" w:rsidP="001277AC">
      <w:pPr>
        <w:numPr>
          <w:ilvl w:val="0"/>
          <w:numId w:val="24"/>
        </w:numPr>
        <w:rPr>
          <w:rFonts w:asciiTheme="minorHAnsi" w:hAnsiTheme="minorHAnsi"/>
          <w:sz w:val="22"/>
          <w:szCs w:val="22"/>
        </w:rPr>
      </w:pPr>
      <w:r w:rsidRPr="00D717E1">
        <w:rPr>
          <w:rFonts w:asciiTheme="minorHAnsi" w:hAnsiTheme="minorHAnsi"/>
          <w:sz w:val="22"/>
          <w:szCs w:val="22"/>
        </w:rPr>
        <w:t>The loss of sight of an eye.</w:t>
      </w:r>
    </w:p>
    <w:p w:rsidR="001277AC" w:rsidRPr="00D717E1" w:rsidRDefault="001277AC" w:rsidP="001277AC">
      <w:pPr>
        <w:numPr>
          <w:ilvl w:val="0"/>
          <w:numId w:val="24"/>
        </w:numPr>
        <w:rPr>
          <w:rFonts w:asciiTheme="minorHAnsi" w:hAnsiTheme="minorHAnsi"/>
          <w:sz w:val="22"/>
          <w:szCs w:val="22"/>
        </w:rPr>
      </w:pPr>
      <w:r w:rsidRPr="00D717E1">
        <w:rPr>
          <w:rFonts w:asciiTheme="minorHAnsi" w:hAnsiTheme="minorHAnsi"/>
          <w:sz w:val="22"/>
          <w:szCs w:val="22"/>
        </w:rPr>
        <w:t>Any injury other than those referred to above which, in the opinion of a medical practitioner, is likely to prevent the employee from being able to work within 10 days of the day on which the injury occurred.</w:t>
      </w:r>
    </w:p>
    <w:p w:rsidR="001277AC" w:rsidRPr="00D717E1" w:rsidRDefault="001277AC" w:rsidP="001277AC">
      <w:pPr>
        <w:rPr>
          <w:rFonts w:asciiTheme="minorHAnsi" w:hAnsiTheme="minorHAnsi"/>
          <w:b/>
          <w:sz w:val="22"/>
          <w:szCs w:val="22"/>
        </w:rPr>
      </w:pPr>
    </w:p>
    <w:p w:rsidR="001277AC" w:rsidRPr="00D717E1" w:rsidRDefault="001277AC" w:rsidP="001277AC">
      <w:pPr>
        <w:rPr>
          <w:rFonts w:asciiTheme="minorHAnsi" w:hAnsiTheme="minorHAnsi"/>
          <w:b/>
          <w:sz w:val="22"/>
          <w:szCs w:val="22"/>
        </w:rPr>
      </w:pPr>
      <w:r w:rsidRPr="00D717E1">
        <w:rPr>
          <w:rFonts w:asciiTheme="minorHAnsi" w:hAnsiTheme="minorHAnsi"/>
          <w:b/>
          <w:sz w:val="22"/>
          <w:szCs w:val="22"/>
        </w:rPr>
        <w:t>Types of Diseases that must be reported</w:t>
      </w:r>
    </w:p>
    <w:p w:rsidR="001277AC" w:rsidRPr="00D717E1" w:rsidRDefault="001277AC" w:rsidP="001277AC">
      <w:pPr>
        <w:rPr>
          <w:rFonts w:asciiTheme="minorHAnsi" w:hAnsiTheme="minorHAnsi"/>
          <w:sz w:val="22"/>
          <w:szCs w:val="22"/>
        </w:rPr>
      </w:pPr>
      <w:r w:rsidRPr="00D717E1">
        <w:rPr>
          <w:rFonts w:asciiTheme="minorHAnsi" w:hAnsiTheme="minorHAnsi"/>
          <w:sz w:val="22"/>
          <w:szCs w:val="22"/>
        </w:rPr>
        <w:t xml:space="preserve">Infectious diseases: tuberculosis, viral hepatitis, legionnaire's disease and HIV where these diseases are contracted during work involving exposure to human blood products, body secretions, excretions or other material which may be a source of infection. </w:t>
      </w:r>
    </w:p>
    <w:p w:rsidR="001277AC" w:rsidRPr="00D717E1" w:rsidRDefault="001277AC" w:rsidP="001277AC">
      <w:pPr>
        <w:rPr>
          <w:rFonts w:asciiTheme="minorHAnsi" w:hAnsiTheme="minorHAnsi"/>
          <w:sz w:val="22"/>
          <w:szCs w:val="22"/>
        </w:rPr>
      </w:pPr>
      <w:r w:rsidRPr="00D717E1">
        <w:rPr>
          <w:rFonts w:asciiTheme="minorHAnsi" w:hAnsiTheme="minorHAnsi"/>
          <w:sz w:val="22"/>
          <w:szCs w:val="22"/>
        </w:rPr>
        <w:t>Occupational zoonoses: Q fever, anthrax, leptospiroses and brucellosis where these diseases are contracted during work involving the handling of, or contact with, animals, animal hides, skins, wool, hair, carcases or animal waste products.</w:t>
      </w:r>
    </w:p>
    <w:p w:rsidR="001277AC" w:rsidRPr="00D717E1" w:rsidRDefault="001277AC" w:rsidP="001277AC">
      <w:pPr>
        <w:rPr>
          <w:rFonts w:asciiTheme="minorHAnsi" w:hAnsiTheme="minorHAnsi"/>
          <w:sz w:val="22"/>
          <w:szCs w:val="22"/>
        </w:rPr>
      </w:pPr>
    </w:p>
    <w:p w:rsidR="001277AC" w:rsidRPr="00D717E1" w:rsidRDefault="001277AC" w:rsidP="001277AC">
      <w:pPr>
        <w:rPr>
          <w:rFonts w:asciiTheme="minorHAnsi" w:hAnsiTheme="minorHAnsi"/>
          <w:b/>
          <w:sz w:val="22"/>
          <w:szCs w:val="22"/>
          <w:u w:val="single"/>
        </w:rPr>
      </w:pPr>
      <w:r w:rsidRPr="00D717E1">
        <w:rPr>
          <w:rFonts w:asciiTheme="minorHAnsi" w:hAnsiTheme="minorHAnsi"/>
          <w:b/>
          <w:sz w:val="22"/>
          <w:szCs w:val="22"/>
          <w:u w:val="single"/>
        </w:rPr>
        <w:t>Notification Process</w:t>
      </w:r>
    </w:p>
    <w:p w:rsidR="0095446C" w:rsidRPr="00D717E1" w:rsidRDefault="0095446C" w:rsidP="0095446C">
      <w:pPr>
        <w:rPr>
          <w:rFonts w:asciiTheme="minorHAnsi" w:hAnsiTheme="minorHAnsi"/>
          <w:sz w:val="22"/>
          <w:szCs w:val="22"/>
        </w:rPr>
      </w:pPr>
      <w:r w:rsidRPr="00D717E1">
        <w:rPr>
          <w:rFonts w:asciiTheme="minorHAnsi" w:hAnsiTheme="minorHAnsi"/>
          <w:sz w:val="22"/>
          <w:szCs w:val="22"/>
        </w:rPr>
        <w:t>Serious injuries and work related deaths need to be reported to WorkSafe forthwith. A 24 hour incident/accident reporting line is provided.</w:t>
      </w:r>
    </w:p>
    <w:p w:rsidR="001277AC" w:rsidRPr="00D717E1" w:rsidRDefault="0095446C" w:rsidP="0095446C">
      <w:pPr>
        <w:rPr>
          <w:rFonts w:asciiTheme="minorHAnsi" w:hAnsiTheme="minorHAnsi"/>
          <w:sz w:val="22"/>
          <w:szCs w:val="22"/>
        </w:rPr>
      </w:pPr>
      <w:r w:rsidRPr="00D717E1">
        <w:rPr>
          <w:rFonts w:asciiTheme="minorHAnsi" w:hAnsiTheme="minorHAnsi"/>
          <w:sz w:val="22"/>
          <w:szCs w:val="22"/>
        </w:rPr>
        <w:t xml:space="preserve">Call 1800 678 198 to report a workplace related death, serious life threatening incident or disease. </w:t>
      </w:r>
      <w:r w:rsidR="001277AC" w:rsidRPr="00D717E1">
        <w:rPr>
          <w:rFonts w:asciiTheme="minorHAnsi" w:hAnsiTheme="minorHAnsi"/>
          <w:sz w:val="22"/>
          <w:szCs w:val="22"/>
        </w:rPr>
        <w:t xml:space="preserve">The notification should be made as quickly as possible after the accident is identified as notifiable. </w:t>
      </w:r>
    </w:p>
    <w:p w:rsidR="0054711E" w:rsidRPr="00D717E1" w:rsidRDefault="000D7379" w:rsidP="001277AC">
      <w:pPr>
        <w:rPr>
          <w:rFonts w:asciiTheme="minorHAnsi" w:hAnsiTheme="minorHAnsi"/>
          <w:sz w:val="22"/>
          <w:szCs w:val="22"/>
        </w:rPr>
      </w:pPr>
      <w:hyperlink r:id="rId19" w:history="1">
        <w:r w:rsidR="0095446C" w:rsidRPr="00D717E1">
          <w:rPr>
            <w:rStyle w:val="Hyperlink"/>
            <w:rFonts w:asciiTheme="minorHAnsi" w:hAnsiTheme="minorHAnsi"/>
            <w:sz w:val="22"/>
            <w:szCs w:val="22"/>
          </w:rPr>
          <w:t>https://wise.commerce.wa.gov.au/wise-noi/</w:t>
        </w:r>
      </w:hyperlink>
    </w:p>
    <w:p w:rsidR="001277AC" w:rsidRPr="00D717E1" w:rsidRDefault="001277AC" w:rsidP="001277AC">
      <w:pPr>
        <w:jc w:val="center"/>
        <w:rPr>
          <w:rFonts w:asciiTheme="minorHAnsi" w:hAnsiTheme="minorHAnsi"/>
          <w:b/>
          <w:bCs/>
          <w:sz w:val="22"/>
          <w:szCs w:val="22"/>
          <w:lang w:val="en"/>
        </w:rPr>
      </w:pPr>
    </w:p>
    <w:p w:rsidR="001277AC" w:rsidRPr="00D717E1" w:rsidRDefault="001277AC" w:rsidP="001277AC">
      <w:pPr>
        <w:rPr>
          <w:rFonts w:asciiTheme="minorHAnsi" w:hAnsiTheme="minorHAnsi"/>
          <w:b/>
          <w:bCs/>
          <w:sz w:val="22"/>
          <w:szCs w:val="22"/>
          <w:lang w:val="en"/>
        </w:rPr>
      </w:pPr>
      <w:r w:rsidRPr="00D717E1">
        <w:rPr>
          <w:rFonts w:asciiTheme="minorHAnsi" w:hAnsiTheme="minorHAnsi"/>
          <w:b/>
          <w:bCs/>
          <w:sz w:val="22"/>
          <w:szCs w:val="22"/>
          <w:lang w:val="en"/>
        </w:rPr>
        <w:t>Preservation of incident sites</w:t>
      </w:r>
    </w:p>
    <w:p w:rsidR="001277AC" w:rsidRPr="00D717E1" w:rsidRDefault="001277AC" w:rsidP="001277AC">
      <w:pPr>
        <w:spacing w:after="200" w:line="276" w:lineRule="auto"/>
        <w:rPr>
          <w:rFonts w:asciiTheme="minorHAnsi" w:hAnsiTheme="minorHAnsi"/>
          <w:sz w:val="22"/>
          <w:szCs w:val="22"/>
        </w:rPr>
      </w:pPr>
      <w:r w:rsidRPr="00D717E1">
        <w:rPr>
          <w:rFonts w:asciiTheme="minorHAnsi" w:hAnsiTheme="minorHAnsi"/>
          <w:sz w:val="22"/>
          <w:szCs w:val="22"/>
        </w:rPr>
        <w:t>At notification the Worksafe inspector will provide instructions for site preservation if required.</w:t>
      </w:r>
    </w:p>
    <w:p w:rsidR="00343420" w:rsidRDefault="00343420">
      <w:pPr>
        <w:spacing w:after="200" w:line="276" w:lineRule="auto"/>
        <w:rPr>
          <w:rFonts w:asciiTheme="minorHAnsi" w:hAnsiTheme="minorHAnsi"/>
          <w:b/>
          <w:sz w:val="22"/>
          <w:szCs w:val="22"/>
          <w:u w:val="single"/>
        </w:rPr>
      </w:pPr>
      <w:bookmarkStart w:id="9" w:name="NT"/>
      <w:bookmarkEnd w:id="9"/>
      <w:r>
        <w:rPr>
          <w:rFonts w:asciiTheme="minorHAnsi" w:hAnsiTheme="minorHAnsi"/>
          <w:b/>
          <w:sz w:val="22"/>
          <w:szCs w:val="22"/>
          <w:u w:val="single"/>
        </w:rPr>
        <w:br w:type="page"/>
      </w:r>
    </w:p>
    <w:p w:rsidR="001277AC" w:rsidRPr="00343420" w:rsidRDefault="001277AC" w:rsidP="001277AC">
      <w:pPr>
        <w:jc w:val="center"/>
        <w:rPr>
          <w:rFonts w:asciiTheme="minorHAnsi" w:hAnsiTheme="minorHAnsi"/>
          <w:b/>
          <w:sz w:val="28"/>
          <w:szCs w:val="22"/>
          <w:u w:val="single"/>
        </w:rPr>
      </w:pPr>
      <w:r w:rsidRPr="00343420">
        <w:rPr>
          <w:rFonts w:asciiTheme="minorHAnsi" w:hAnsiTheme="minorHAnsi"/>
          <w:b/>
          <w:sz w:val="28"/>
          <w:szCs w:val="22"/>
          <w:u w:val="single"/>
        </w:rPr>
        <w:t>Northern Territory</w:t>
      </w:r>
    </w:p>
    <w:p w:rsidR="001277AC" w:rsidRPr="00D717E1" w:rsidRDefault="001277AC" w:rsidP="001277AC">
      <w:pPr>
        <w:jc w:val="center"/>
        <w:rPr>
          <w:rFonts w:asciiTheme="minorHAnsi" w:hAnsiTheme="minorHAnsi"/>
          <w:b/>
          <w:sz w:val="22"/>
          <w:szCs w:val="22"/>
          <w:u w:val="single"/>
        </w:rPr>
      </w:pPr>
    </w:p>
    <w:p w:rsidR="001277AC" w:rsidRPr="00D717E1" w:rsidRDefault="001277AC" w:rsidP="001277AC">
      <w:pPr>
        <w:autoSpaceDE w:val="0"/>
        <w:autoSpaceDN w:val="0"/>
        <w:adjustRightInd w:val="0"/>
        <w:rPr>
          <w:rFonts w:asciiTheme="minorHAnsi" w:hAnsiTheme="minorHAnsi"/>
          <w:sz w:val="22"/>
          <w:szCs w:val="22"/>
        </w:rPr>
      </w:pPr>
      <w:r w:rsidRPr="00D717E1">
        <w:rPr>
          <w:rFonts w:asciiTheme="minorHAnsi" w:hAnsiTheme="minorHAnsi"/>
          <w:sz w:val="22"/>
          <w:szCs w:val="22"/>
        </w:rPr>
        <w:t>The purpose of the requirement to notify the Authority of certain incidents is to ensure that the regulator is made aware of situations where there has been either a death or a serious injury or there was a potential for this to occur. This enables the Authority to make sure that causes are identified and appropriate action taken to prevent such incidents in the future. The Authority may also investigate a workplace incident to determine whether those with a duty under the Act have met that duty and take whatever further action is appropriate in the circumstances.</w:t>
      </w:r>
    </w:p>
    <w:p w:rsidR="001277AC" w:rsidRPr="00D717E1" w:rsidRDefault="001277AC" w:rsidP="001277AC">
      <w:pPr>
        <w:autoSpaceDE w:val="0"/>
        <w:autoSpaceDN w:val="0"/>
        <w:adjustRightInd w:val="0"/>
        <w:jc w:val="center"/>
        <w:rPr>
          <w:rFonts w:asciiTheme="minorHAnsi" w:hAnsiTheme="minorHAnsi"/>
          <w:b/>
          <w:sz w:val="22"/>
          <w:szCs w:val="22"/>
          <w:u w:val="single"/>
        </w:rPr>
      </w:pPr>
    </w:p>
    <w:p w:rsidR="001277AC" w:rsidRPr="00D717E1" w:rsidRDefault="001277AC" w:rsidP="001277AC">
      <w:pPr>
        <w:autoSpaceDE w:val="0"/>
        <w:autoSpaceDN w:val="0"/>
        <w:adjustRightInd w:val="0"/>
        <w:rPr>
          <w:rFonts w:asciiTheme="minorHAnsi" w:hAnsiTheme="minorHAnsi"/>
          <w:b/>
          <w:sz w:val="22"/>
          <w:szCs w:val="22"/>
          <w:u w:val="single"/>
        </w:rPr>
      </w:pPr>
      <w:r w:rsidRPr="00D717E1">
        <w:rPr>
          <w:rFonts w:asciiTheme="minorHAnsi" w:hAnsiTheme="minorHAnsi"/>
          <w:b/>
          <w:sz w:val="22"/>
          <w:szCs w:val="22"/>
          <w:u w:val="single"/>
        </w:rPr>
        <w:t>Incidents Requiring Notification</w:t>
      </w:r>
    </w:p>
    <w:p w:rsidR="001277AC" w:rsidRPr="00D717E1" w:rsidRDefault="001277AC" w:rsidP="001277AC">
      <w:pPr>
        <w:rPr>
          <w:rFonts w:asciiTheme="minorHAnsi" w:hAnsiTheme="minorHAnsi"/>
          <w:sz w:val="22"/>
          <w:szCs w:val="22"/>
        </w:rPr>
      </w:pPr>
      <w:r w:rsidRPr="00D717E1">
        <w:rPr>
          <w:rFonts w:asciiTheme="minorHAnsi" w:hAnsiTheme="minorHAnsi"/>
          <w:sz w:val="22"/>
          <w:szCs w:val="22"/>
        </w:rPr>
        <w:t>Incidents requiring notification include any of the following circumstances:</w:t>
      </w:r>
    </w:p>
    <w:p w:rsidR="001277AC" w:rsidRPr="00D717E1" w:rsidRDefault="001277AC" w:rsidP="001277AC">
      <w:pPr>
        <w:rPr>
          <w:rFonts w:asciiTheme="minorHAnsi" w:hAnsiTheme="minorHAnsi"/>
          <w:sz w:val="22"/>
          <w:szCs w:val="22"/>
        </w:rPr>
      </w:pPr>
      <w:r w:rsidRPr="00D717E1">
        <w:rPr>
          <w:rFonts w:asciiTheme="minorHAnsi" w:hAnsiTheme="minorHAnsi"/>
          <w:sz w:val="22"/>
          <w:szCs w:val="22"/>
        </w:rPr>
        <w:t xml:space="preserve">A work-related accident where a situation or event occurs at a workplace, or arises out of a worker's work, that results in death or significant injury requiring medical treatment (this means treatment by a registered medical practitioner) or </w:t>
      </w:r>
    </w:p>
    <w:p w:rsidR="001277AC" w:rsidRPr="00D717E1" w:rsidRDefault="001277AC" w:rsidP="001277AC">
      <w:pPr>
        <w:rPr>
          <w:rFonts w:asciiTheme="minorHAnsi" w:hAnsiTheme="minorHAnsi"/>
          <w:sz w:val="22"/>
          <w:szCs w:val="22"/>
        </w:rPr>
      </w:pPr>
      <w:r w:rsidRPr="00D717E1">
        <w:rPr>
          <w:rFonts w:asciiTheme="minorHAnsi" w:hAnsiTheme="minorHAnsi"/>
          <w:sz w:val="22"/>
          <w:szCs w:val="22"/>
        </w:rPr>
        <w:t xml:space="preserve">An incident at a workplace creating a risk of a work-related accident and consisting of: </w:t>
      </w:r>
    </w:p>
    <w:p w:rsidR="001277AC" w:rsidRPr="00D717E1" w:rsidRDefault="001277AC" w:rsidP="001277AC">
      <w:pPr>
        <w:numPr>
          <w:ilvl w:val="0"/>
          <w:numId w:val="25"/>
        </w:numPr>
        <w:rPr>
          <w:rFonts w:asciiTheme="minorHAnsi" w:hAnsiTheme="minorHAnsi"/>
          <w:sz w:val="22"/>
          <w:szCs w:val="22"/>
        </w:rPr>
      </w:pPr>
      <w:r w:rsidRPr="00D717E1">
        <w:rPr>
          <w:rFonts w:asciiTheme="minorHAnsi" w:hAnsiTheme="minorHAnsi"/>
          <w:sz w:val="22"/>
          <w:szCs w:val="22"/>
        </w:rPr>
        <w:t xml:space="preserve">a major structural failure or collapse; or </w:t>
      </w:r>
    </w:p>
    <w:p w:rsidR="001277AC" w:rsidRPr="00D717E1" w:rsidRDefault="001277AC" w:rsidP="001277AC">
      <w:pPr>
        <w:numPr>
          <w:ilvl w:val="0"/>
          <w:numId w:val="25"/>
        </w:numPr>
        <w:rPr>
          <w:rFonts w:asciiTheme="minorHAnsi" w:hAnsiTheme="minorHAnsi"/>
          <w:sz w:val="22"/>
          <w:szCs w:val="22"/>
        </w:rPr>
      </w:pPr>
      <w:r w:rsidRPr="00D717E1">
        <w:rPr>
          <w:rFonts w:asciiTheme="minorHAnsi" w:hAnsiTheme="minorHAnsi"/>
          <w:sz w:val="22"/>
          <w:szCs w:val="22"/>
        </w:rPr>
        <w:t xml:space="preserve">an explosion, implosion or fire; or </w:t>
      </w:r>
    </w:p>
    <w:p w:rsidR="001277AC" w:rsidRPr="00D717E1" w:rsidRDefault="001277AC" w:rsidP="001277AC">
      <w:pPr>
        <w:numPr>
          <w:ilvl w:val="0"/>
          <w:numId w:val="25"/>
        </w:numPr>
        <w:rPr>
          <w:rFonts w:asciiTheme="minorHAnsi" w:hAnsiTheme="minorHAnsi"/>
          <w:sz w:val="22"/>
          <w:szCs w:val="22"/>
        </w:rPr>
      </w:pPr>
      <w:r w:rsidRPr="00D717E1">
        <w:rPr>
          <w:rFonts w:asciiTheme="minorHAnsi" w:hAnsiTheme="minorHAnsi"/>
          <w:sz w:val="22"/>
          <w:szCs w:val="22"/>
        </w:rPr>
        <w:t xml:space="preserve">the escape, spillage or leakage of a harmful, or potentially harmful, substance; or </w:t>
      </w:r>
    </w:p>
    <w:p w:rsidR="001277AC" w:rsidRPr="00D717E1" w:rsidRDefault="001277AC" w:rsidP="001277AC">
      <w:pPr>
        <w:numPr>
          <w:ilvl w:val="0"/>
          <w:numId w:val="25"/>
        </w:numPr>
        <w:rPr>
          <w:rFonts w:asciiTheme="minorHAnsi" w:hAnsiTheme="minorHAnsi"/>
          <w:sz w:val="22"/>
          <w:szCs w:val="22"/>
        </w:rPr>
      </w:pPr>
      <w:r w:rsidRPr="00D717E1">
        <w:rPr>
          <w:rFonts w:asciiTheme="minorHAnsi" w:hAnsiTheme="minorHAnsi"/>
          <w:sz w:val="22"/>
          <w:szCs w:val="22"/>
        </w:rPr>
        <w:t xml:space="preserve">the fall of an object from a height; or </w:t>
      </w:r>
    </w:p>
    <w:p w:rsidR="001277AC" w:rsidRPr="00D717E1" w:rsidRDefault="001277AC" w:rsidP="001277AC">
      <w:pPr>
        <w:numPr>
          <w:ilvl w:val="0"/>
          <w:numId w:val="25"/>
        </w:numPr>
        <w:rPr>
          <w:rFonts w:asciiTheme="minorHAnsi" w:hAnsiTheme="minorHAnsi"/>
          <w:sz w:val="22"/>
          <w:szCs w:val="22"/>
        </w:rPr>
      </w:pPr>
      <w:r w:rsidRPr="00D717E1">
        <w:rPr>
          <w:rFonts w:asciiTheme="minorHAnsi" w:hAnsiTheme="minorHAnsi"/>
          <w:sz w:val="22"/>
          <w:szCs w:val="22"/>
        </w:rPr>
        <w:t xml:space="preserve">the failure of a system on which the health or safety of workers is dependent (such as a ventilation system in a mine); or </w:t>
      </w:r>
    </w:p>
    <w:p w:rsidR="001277AC" w:rsidRPr="00D717E1" w:rsidRDefault="001277AC" w:rsidP="001277AC">
      <w:pPr>
        <w:numPr>
          <w:ilvl w:val="0"/>
          <w:numId w:val="25"/>
        </w:numPr>
        <w:rPr>
          <w:rFonts w:asciiTheme="minorHAnsi" w:hAnsiTheme="minorHAnsi"/>
          <w:sz w:val="22"/>
          <w:szCs w:val="22"/>
        </w:rPr>
      </w:pPr>
      <w:r w:rsidRPr="00D717E1">
        <w:rPr>
          <w:rFonts w:asciiTheme="minorHAnsi" w:hAnsiTheme="minorHAnsi"/>
          <w:sz w:val="22"/>
          <w:szCs w:val="22"/>
        </w:rPr>
        <w:t xml:space="preserve">An electric shock suffered at the workplace; or </w:t>
      </w:r>
    </w:p>
    <w:p w:rsidR="001277AC" w:rsidRPr="00D717E1" w:rsidRDefault="001277AC" w:rsidP="001277AC">
      <w:pPr>
        <w:numPr>
          <w:ilvl w:val="0"/>
          <w:numId w:val="25"/>
        </w:numPr>
        <w:rPr>
          <w:rFonts w:asciiTheme="minorHAnsi" w:hAnsiTheme="minorHAnsi"/>
          <w:sz w:val="22"/>
          <w:szCs w:val="22"/>
        </w:rPr>
      </w:pPr>
      <w:r w:rsidRPr="00D717E1">
        <w:rPr>
          <w:rFonts w:asciiTheme="minorHAnsi" w:hAnsiTheme="minorHAnsi"/>
          <w:sz w:val="22"/>
          <w:szCs w:val="22"/>
        </w:rPr>
        <w:t>An incident classified by the regulations as a reportable incident - Regulation 46 of the Workplace Health and Safety Regulations requires an accident involving a hazardous activity for which a risk management plan is required to be reported under this section.</w:t>
      </w:r>
    </w:p>
    <w:p w:rsidR="001277AC" w:rsidRPr="00D717E1" w:rsidRDefault="001277AC" w:rsidP="001277AC">
      <w:pPr>
        <w:jc w:val="center"/>
        <w:rPr>
          <w:rFonts w:asciiTheme="minorHAnsi" w:hAnsiTheme="minorHAnsi"/>
          <w:b/>
          <w:sz w:val="22"/>
          <w:szCs w:val="22"/>
          <w:u w:val="single"/>
        </w:rPr>
      </w:pPr>
    </w:p>
    <w:p w:rsidR="001277AC" w:rsidRPr="00D717E1" w:rsidRDefault="001277AC" w:rsidP="001277AC">
      <w:pPr>
        <w:rPr>
          <w:rFonts w:asciiTheme="minorHAnsi" w:hAnsiTheme="minorHAnsi"/>
          <w:b/>
          <w:sz w:val="22"/>
          <w:szCs w:val="22"/>
          <w:u w:val="single"/>
        </w:rPr>
      </w:pPr>
      <w:r w:rsidRPr="00D717E1">
        <w:rPr>
          <w:rFonts w:asciiTheme="minorHAnsi" w:hAnsiTheme="minorHAnsi"/>
          <w:b/>
          <w:sz w:val="22"/>
          <w:szCs w:val="22"/>
          <w:u w:val="single"/>
        </w:rPr>
        <w:t>Notification Process</w:t>
      </w:r>
    </w:p>
    <w:p w:rsidR="001277AC" w:rsidRPr="00D717E1" w:rsidRDefault="001277AC" w:rsidP="001277AC">
      <w:pPr>
        <w:rPr>
          <w:rFonts w:asciiTheme="minorHAnsi" w:hAnsiTheme="minorHAnsi"/>
          <w:sz w:val="22"/>
          <w:szCs w:val="22"/>
        </w:rPr>
      </w:pPr>
      <w:r w:rsidRPr="00D717E1">
        <w:rPr>
          <w:rFonts w:asciiTheme="minorHAnsi" w:hAnsiTheme="minorHAnsi"/>
          <w:sz w:val="22"/>
          <w:szCs w:val="22"/>
        </w:rPr>
        <w:t xml:space="preserve">NT WorkSafe must be notified of the occurrence as soon as practicable by phoning 1800 019 115. You will be given an incident notification Reference Number to include on the Incident Notification form which is available from </w:t>
      </w:r>
    </w:p>
    <w:p w:rsidR="00BF26F6" w:rsidRPr="00D717E1" w:rsidRDefault="000D7379" w:rsidP="001277AC">
      <w:pPr>
        <w:rPr>
          <w:rFonts w:asciiTheme="minorHAnsi" w:hAnsiTheme="minorHAnsi"/>
          <w:sz w:val="22"/>
          <w:szCs w:val="22"/>
        </w:rPr>
      </w:pPr>
      <w:hyperlink r:id="rId20" w:history="1">
        <w:r w:rsidR="00BF26F6" w:rsidRPr="00D717E1">
          <w:rPr>
            <w:rStyle w:val="Hyperlink"/>
            <w:rFonts w:asciiTheme="minorHAnsi" w:hAnsiTheme="minorHAnsi"/>
            <w:sz w:val="22"/>
            <w:szCs w:val="22"/>
          </w:rPr>
          <w:t>http://www.worksafe.nt.gov.au/LawsAndCompliance/Pages/incident-reporting.aspx</w:t>
        </w:r>
      </w:hyperlink>
    </w:p>
    <w:p w:rsidR="001277AC" w:rsidRPr="00D717E1" w:rsidRDefault="001277AC" w:rsidP="001277AC">
      <w:pPr>
        <w:rPr>
          <w:rFonts w:asciiTheme="minorHAnsi" w:hAnsiTheme="minorHAnsi"/>
          <w:sz w:val="22"/>
          <w:szCs w:val="22"/>
        </w:rPr>
      </w:pPr>
      <w:r w:rsidRPr="00D717E1">
        <w:rPr>
          <w:rFonts w:asciiTheme="minorHAnsi" w:hAnsiTheme="minorHAnsi"/>
          <w:sz w:val="22"/>
          <w:szCs w:val="22"/>
        </w:rPr>
        <w:t>In addition to immediate (as soon as is practicable) telephone notification, this 2-page notification form must be faxed or emailed to NT WorkSafe within 48 hours after the incident occurrence. Fax Number 08 8999 5141. Email: ntworksafe@nt.gov.au</w:t>
      </w:r>
    </w:p>
    <w:p w:rsidR="001277AC" w:rsidRPr="00D717E1" w:rsidRDefault="001277AC" w:rsidP="001277AC">
      <w:pPr>
        <w:jc w:val="center"/>
        <w:rPr>
          <w:rFonts w:asciiTheme="minorHAnsi" w:hAnsiTheme="minorHAnsi"/>
          <w:b/>
          <w:sz w:val="22"/>
          <w:szCs w:val="22"/>
          <w:u w:val="single"/>
        </w:rPr>
      </w:pPr>
    </w:p>
    <w:p w:rsidR="001277AC" w:rsidRPr="00D717E1" w:rsidRDefault="001277AC" w:rsidP="001277AC">
      <w:pPr>
        <w:rPr>
          <w:rFonts w:asciiTheme="minorHAnsi" w:hAnsiTheme="minorHAnsi"/>
          <w:b/>
          <w:sz w:val="22"/>
          <w:szCs w:val="22"/>
          <w:u w:val="single"/>
        </w:rPr>
      </w:pPr>
      <w:r w:rsidRPr="00D717E1">
        <w:rPr>
          <w:rFonts w:asciiTheme="minorHAnsi" w:hAnsiTheme="minorHAnsi"/>
          <w:b/>
          <w:sz w:val="22"/>
          <w:szCs w:val="22"/>
          <w:u w:val="single"/>
        </w:rPr>
        <w:t>Site Preservation</w:t>
      </w:r>
    </w:p>
    <w:p w:rsidR="001277AC" w:rsidRPr="00D717E1" w:rsidRDefault="001277AC" w:rsidP="001277AC">
      <w:pPr>
        <w:rPr>
          <w:rFonts w:asciiTheme="minorHAnsi" w:hAnsiTheme="minorHAnsi"/>
          <w:sz w:val="22"/>
          <w:szCs w:val="22"/>
        </w:rPr>
      </w:pPr>
      <w:r w:rsidRPr="00D717E1">
        <w:rPr>
          <w:rFonts w:asciiTheme="minorHAnsi" w:hAnsiTheme="minorHAnsi"/>
          <w:sz w:val="22"/>
          <w:szCs w:val="22"/>
        </w:rPr>
        <w:t>If the Worksafe office gives directions to the employer to preserve the scene of the incident by ensuring that the site is left undisturbed pending the arrival of a Workplace Safety Officer to undertake an investigation.</w:t>
      </w:r>
    </w:p>
    <w:p w:rsidR="00D636E9" w:rsidRDefault="001277AC" w:rsidP="00BF26F6">
      <w:pPr>
        <w:rPr>
          <w:rFonts w:asciiTheme="minorHAnsi" w:hAnsiTheme="minorHAnsi"/>
          <w:sz w:val="22"/>
          <w:szCs w:val="22"/>
        </w:rPr>
      </w:pPr>
      <w:r w:rsidRPr="00D717E1">
        <w:rPr>
          <w:rFonts w:asciiTheme="minorHAnsi" w:hAnsiTheme="minorHAnsi"/>
          <w:sz w:val="22"/>
          <w:szCs w:val="22"/>
        </w:rPr>
        <w:t>If a direction is given to leave the site of the incident undisturbed, this direction doesn’t prevent anyone from assisting someone who is injured or taking steps to make the situation safe and prevent any further threat to health or safety.</w:t>
      </w:r>
    </w:p>
    <w:p w:rsidR="0044735F" w:rsidRDefault="0044735F" w:rsidP="00BF26F6">
      <w:pPr>
        <w:rPr>
          <w:rFonts w:asciiTheme="minorHAnsi" w:hAnsiTheme="minorHAnsi"/>
          <w:sz w:val="22"/>
          <w:szCs w:val="22"/>
        </w:rPr>
      </w:pPr>
    </w:p>
    <w:p w:rsidR="0044735F" w:rsidRDefault="0044735F">
      <w:pPr>
        <w:spacing w:after="200" w:line="276" w:lineRule="auto"/>
        <w:rPr>
          <w:rFonts w:asciiTheme="minorHAnsi" w:hAnsiTheme="minorHAnsi"/>
          <w:sz w:val="22"/>
          <w:szCs w:val="22"/>
        </w:rPr>
      </w:pPr>
      <w:r>
        <w:rPr>
          <w:rFonts w:asciiTheme="minorHAnsi" w:hAnsiTheme="minorHAnsi"/>
          <w:sz w:val="22"/>
          <w:szCs w:val="22"/>
        </w:rPr>
        <w:br w:type="page"/>
      </w:r>
    </w:p>
    <w:p w:rsidR="0044735F" w:rsidRPr="0044735F" w:rsidRDefault="0044735F" w:rsidP="0044735F">
      <w:pPr>
        <w:jc w:val="center"/>
        <w:rPr>
          <w:rFonts w:asciiTheme="minorHAnsi" w:hAnsiTheme="minorHAnsi"/>
          <w:b/>
          <w:sz w:val="28"/>
          <w:szCs w:val="28"/>
          <w:u w:val="single"/>
        </w:rPr>
      </w:pPr>
      <w:r w:rsidRPr="0044735F">
        <w:rPr>
          <w:rFonts w:asciiTheme="minorHAnsi" w:hAnsiTheme="minorHAnsi"/>
          <w:b/>
          <w:sz w:val="28"/>
          <w:szCs w:val="28"/>
          <w:u w:val="single"/>
        </w:rPr>
        <w:t>Australian Capital Territory</w:t>
      </w:r>
    </w:p>
    <w:p w:rsidR="0044735F" w:rsidRDefault="0044735F" w:rsidP="00BF26F6">
      <w:pPr>
        <w:rPr>
          <w:rFonts w:asciiTheme="minorHAnsi" w:hAnsiTheme="minorHAnsi"/>
          <w:sz w:val="22"/>
          <w:szCs w:val="22"/>
        </w:rPr>
      </w:pPr>
    </w:p>
    <w:p w:rsidR="0044735F" w:rsidRPr="0044735F" w:rsidRDefault="0044735F" w:rsidP="0044735F">
      <w:pPr>
        <w:rPr>
          <w:rFonts w:asciiTheme="minorHAnsi" w:hAnsiTheme="minorHAnsi"/>
          <w:b/>
          <w:sz w:val="22"/>
          <w:szCs w:val="22"/>
        </w:rPr>
      </w:pPr>
      <w:r w:rsidRPr="0044735F">
        <w:rPr>
          <w:rFonts w:asciiTheme="minorHAnsi" w:hAnsiTheme="minorHAnsi"/>
          <w:b/>
          <w:sz w:val="22"/>
          <w:szCs w:val="22"/>
        </w:rPr>
        <w:t>When and how to notify</w:t>
      </w:r>
    </w:p>
    <w:p w:rsidR="0044735F" w:rsidRPr="0044735F" w:rsidRDefault="0044735F" w:rsidP="0044735F">
      <w:pPr>
        <w:rPr>
          <w:rFonts w:asciiTheme="minorHAnsi" w:hAnsiTheme="minorHAnsi"/>
          <w:sz w:val="22"/>
          <w:szCs w:val="22"/>
        </w:rPr>
      </w:pPr>
      <w:r w:rsidRPr="0044735F">
        <w:rPr>
          <w:rFonts w:asciiTheme="minorHAnsi" w:hAnsiTheme="minorHAnsi"/>
          <w:sz w:val="22"/>
          <w:szCs w:val="22"/>
        </w:rPr>
        <w:t xml:space="preserve">Immediately after becoming aware that a notifiable incident under the </w:t>
      </w:r>
      <w:hyperlink r:id="rId21" w:history="1">
        <w:r w:rsidRPr="0044735F">
          <w:rPr>
            <w:rStyle w:val="Hyperlink"/>
            <w:rFonts w:asciiTheme="minorHAnsi" w:hAnsiTheme="minorHAnsi"/>
            <w:sz w:val="22"/>
            <w:szCs w:val="22"/>
          </w:rPr>
          <w:t>Work Health and Safety Act 2011</w:t>
        </w:r>
      </w:hyperlink>
      <w:r w:rsidRPr="0044735F">
        <w:rPr>
          <w:rFonts w:asciiTheme="minorHAnsi" w:hAnsiTheme="minorHAnsi"/>
          <w:sz w:val="22"/>
          <w:szCs w:val="22"/>
        </w:rPr>
        <w:t xml:space="preserve"> or dangerous occurrence under the </w:t>
      </w:r>
      <w:hyperlink r:id="rId22" w:history="1">
        <w:r w:rsidRPr="0044735F">
          <w:rPr>
            <w:rStyle w:val="Hyperlink"/>
            <w:rFonts w:asciiTheme="minorHAnsi" w:hAnsiTheme="minorHAnsi"/>
            <w:sz w:val="22"/>
            <w:szCs w:val="22"/>
          </w:rPr>
          <w:t>Dangerous Substances Act 2004</w:t>
        </w:r>
      </w:hyperlink>
      <w:r w:rsidRPr="0044735F">
        <w:rPr>
          <w:rFonts w:asciiTheme="minorHAnsi" w:hAnsiTheme="minorHAnsi"/>
          <w:sz w:val="22"/>
          <w:szCs w:val="22"/>
        </w:rPr>
        <w:t xml:space="preserve"> has occurred, a person in control of a business or undertaking or person in control of premises respectively must ensure that Access Canberra is notified of the notifiable incident or dangerous occurrence by the fastest possible means, either by:</w:t>
      </w:r>
    </w:p>
    <w:p w:rsidR="0044735F" w:rsidRPr="0044735F" w:rsidRDefault="0044735F" w:rsidP="0044735F">
      <w:pPr>
        <w:numPr>
          <w:ilvl w:val="0"/>
          <w:numId w:val="40"/>
        </w:numPr>
        <w:rPr>
          <w:rFonts w:asciiTheme="minorHAnsi" w:hAnsiTheme="minorHAnsi"/>
          <w:sz w:val="22"/>
          <w:szCs w:val="22"/>
        </w:rPr>
      </w:pPr>
      <w:r w:rsidRPr="0044735F">
        <w:rPr>
          <w:rFonts w:asciiTheme="minorHAnsi" w:hAnsiTheme="minorHAnsi"/>
          <w:sz w:val="22"/>
          <w:szCs w:val="22"/>
        </w:rPr>
        <w:t xml:space="preserve">Phone: </w:t>
      </w:r>
      <w:hyperlink r:id="rId23" w:history="1">
        <w:r w:rsidRPr="0044735F">
          <w:rPr>
            <w:rStyle w:val="Hyperlink"/>
            <w:rFonts w:asciiTheme="minorHAnsi" w:hAnsiTheme="minorHAnsi"/>
            <w:sz w:val="22"/>
            <w:szCs w:val="22"/>
          </w:rPr>
          <w:t>6207 3000</w:t>
        </w:r>
      </w:hyperlink>
      <w:r w:rsidRPr="0044735F">
        <w:rPr>
          <w:rFonts w:asciiTheme="minorHAnsi" w:hAnsiTheme="minorHAnsi"/>
          <w:sz w:val="22"/>
          <w:szCs w:val="22"/>
        </w:rPr>
        <w:t>;</w:t>
      </w:r>
    </w:p>
    <w:p w:rsidR="0044735F" w:rsidRPr="0044735F" w:rsidRDefault="0044735F" w:rsidP="0044735F">
      <w:pPr>
        <w:numPr>
          <w:ilvl w:val="0"/>
          <w:numId w:val="40"/>
        </w:numPr>
        <w:rPr>
          <w:rFonts w:asciiTheme="minorHAnsi" w:hAnsiTheme="minorHAnsi"/>
          <w:sz w:val="22"/>
          <w:szCs w:val="22"/>
        </w:rPr>
      </w:pPr>
      <w:r w:rsidRPr="0044735F">
        <w:rPr>
          <w:rFonts w:asciiTheme="minorHAnsi" w:hAnsiTheme="minorHAnsi"/>
          <w:sz w:val="22"/>
          <w:szCs w:val="22"/>
        </w:rPr>
        <w:t xml:space="preserve">Email: </w:t>
      </w:r>
      <w:hyperlink r:id="rId24" w:history="1">
        <w:r w:rsidRPr="0044735F">
          <w:rPr>
            <w:rStyle w:val="Hyperlink"/>
            <w:rFonts w:asciiTheme="minorHAnsi" w:hAnsiTheme="minorHAnsi"/>
            <w:sz w:val="22"/>
            <w:szCs w:val="22"/>
          </w:rPr>
          <w:t>worksafe@act.gov.au</w:t>
        </w:r>
      </w:hyperlink>
    </w:p>
    <w:p w:rsidR="0044735F" w:rsidRPr="0044735F" w:rsidRDefault="0044735F" w:rsidP="0044735F">
      <w:pPr>
        <w:rPr>
          <w:rFonts w:asciiTheme="minorHAnsi" w:hAnsiTheme="minorHAnsi"/>
          <w:sz w:val="22"/>
          <w:szCs w:val="22"/>
        </w:rPr>
      </w:pPr>
      <w:r w:rsidRPr="0044735F">
        <w:rPr>
          <w:rFonts w:asciiTheme="minorHAnsi" w:hAnsiTheme="minorHAnsi"/>
          <w:sz w:val="22"/>
          <w:szCs w:val="22"/>
        </w:rPr>
        <w:t>Within 48 hours of the initial notification, Access Canberra must be notified in writing of the notifiable incident or dangerous occurrence by completing the relevant form:</w:t>
      </w:r>
    </w:p>
    <w:p w:rsidR="0044735F" w:rsidRPr="0044735F" w:rsidRDefault="000D7379" w:rsidP="0044735F">
      <w:pPr>
        <w:numPr>
          <w:ilvl w:val="0"/>
          <w:numId w:val="41"/>
        </w:numPr>
        <w:rPr>
          <w:rFonts w:asciiTheme="minorHAnsi" w:hAnsiTheme="minorHAnsi"/>
          <w:sz w:val="22"/>
          <w:szCs w:val="22"/>
        </w:rPr>
      </w:pPr>
      <w:hyperlink r:id="rId25" w:history="1">
        <w:r w:rsidR="0044735F" w:rsidRPr="0044735F">
          <w:rPr>
            <w:rStyle w:val="Hyperlink"/>
            <w:rFonts w:asciiTheme="minorHAnsi" w:hAnsiTheme="minorHAnsi"/>
            <w:sz w:val="22"/>
            <w:szCs w:val="22"/>
          </w:rPr>
          <w:t>Notifiable incident report (Online)</w:t>
        </w:r>
      </w:hyperlink>
    </w:p>
    <w:p w:rsidR="0044735F" w:rsidRPr="0044735F" w:rsidRDefault="000D7379" w:rsidP="0044735F">
      <w:pPr>
        <w:numPr>
          <w:ilvl w:val="0"/>
          <w:numId w:val="41"/>
        </w:numPr>
        <w:rPr>
          <w:rFonts w:asciiTheme="minorHAnsi" w:hAnsiTheme="minorHAnsi"/>
          <w:sz w:val="22"/>
          <w:szCs w:val="22"/>
        </w:rPr>
      </w:pPr>
      <w:hyperlink r:id="rId26" w:history="1">
        <w:r w:rsidR="0044735F" w:rsidRPr="0044735F">
          <w:rPr>
            <w:rStyle w:val="Hyperlink"/>
            <w:rFonts w:asciiTheme="minorHAnsi" w:hAnsiTheme="minorHAnsi"/>
            <w:sz w:val="22"/>
            <w:szCs w:val="22"/>
          </w:rPr>
          <w:t>Dangerous substance report (DOC 163KB)</w:t>
        </w:r>
      </w:hyperlink>
      <w:r w:rsidR="0044735F" w:rsidRPr="0044735F">
        <w:rPr>
          <w:rFonts w:asciiTheme="minorHAnsi" w:hAnsiTheme="minorHAnsi"/>
          <w:sz w:val="22"/>
          <w:szCs w:val="22"/>
        </w:rPr>
        <w:t xml:space="preserve"> or </w:t>
      </w:r>
      <w:hyperlink r:id="rId27" w:history="1">
        <w:r w:rsidR="0044735F" w:rsidRPr="0044735F">
          <w:rPr>
            <w:rStyle w:val="Hyperlink"/>
            <w:rFonts w:asciiTheme="minorHAnsi" w:hAnsiTheme="minorHAnsi"/>
            <w:sz w:val="22"/>
            <w:szCs w:val="22"/>
          </w:rPr>
          <w:t>(PDF 103KB)</w:t>
        </w:r>
      </w:hyperlink>
    </w:p>
    <w:p w:rsidR="0044735F" w:rsidRDefault="0044735F" w:rsidP="00BF26F6">
      <w:pPr>
        <w:rPr>
          <w:rFonts w:asciiTheme="minorHAnsi" w:hAnsiTheme="minorHAnsi"/>
          <w:sz w:val="22"/>
          <w:szCs w:val="22"/>
        </w:rPr>
      </w:pPr>
    </w:p>
    <w:p w:rsidR="0044735F" w:rsidRPr="0044735F" w:rsidRDefault="0044735F" w:rsidP="0044735F">
      <w:pPr>
        <w:rPr>
          <w:rFonts w:asciiTheme="minorHAnsi" w:hAnsiTheme="minorHAnsi"/>
          <w:b/>
          <w:sz w:val="22"/>
          <w:szCs w:val="22"/>
        </w:rPr>
      </w:pPr>
      <w:r w:rsidRPr="0044735F">
        <w:rPr>
          <w:rFonts w:asciiTheme="minorHAnsi" w:hAnsiTheme="minorHAnsi"/>
          <w:b/>
          <w:sz w:val="22"/>
          <w:szCs w:val="22"/>
        </w:rPr>
        <w:t>What is a notifiable incident?</w:t>
      </w:r>
    </w:p>
    <w:p w:rsidR="0044735F" w:rsidRPr="0044735F" w:rsidRDefault="0044735F" w:rsidP="0044735F">
      <w:pPr>
        <w:rPr>
          <w:rFonts w:asciiTheme="minorHAnsi" w:hAnsiTheme="minorHAnsi"/>
          <w:sz w:val="22"/>
          <w:szCs w:val="22"/>
        </w:rPr>
      </w:pPr>
      <w:r w:rsidRPr="0044735F">
        <w:rPr>
          <w:rFonts w:asciiTheme="minorHAnsi" w:hAnsiTheme="minorHAnsi"/>
          <w:sz w:val="22"/>
          <w:szCs w:val="22"/>
        </w:rPr>
        <w:t>Notifiable incidents include:</w:t>
      </w:r>
    </w:p>
    <w:p w:rsidR="0044735F" w:rsidRPr="0044735F" w:rsidRDefault="0044735F" w:rsidP="0044735F">
      <w:pPr>
        <w:numPr>
          <w:ilvl w:val="0"/>
          <w:numId w:val="37"/>
        </w:numPr>
        <w:rPr>
          <w:rFonts w:asciiTheme="minorHAnsi" w:hAnsiTheme="minorHAnsi"/>
          <w:sz w:val="22"/>
          <w:szCs w:val="22"/>
        </w:rPr>
      </w:pPr>
      <w:r w:rsidRPr="0044735F">
        <w:rPr>
          <w:rFonts w:asciiTheme="minorHAnsi" w:hAnsiTheme="minorHAnsi"/>
          <w:sz w:val="22"/>
          <w:szCs w:val="22"/>
        </w:rPr>
        <w:t>the death of a person;</w:t>
      </w:r>
    </w:p>
    <w:p w:rsidR="0044735F" w:rsidRPr="0044735F" w:rsidRDefault="0044735F" w:rsidP="0044735F">
      <w:pPr>
        <w:numPr>
          <w:ilvl w:val="0"/>
          <w:numId w:val="37"/>
        </w:numPr>
        <w:rPr>
          <w:rFonts w:asciiTheme="minorHAnsi" w:hAnsiTheme="minorHAnsi"/>
          <w:sz w:val="22"/>
          <w:szCs w:val="22"/>
        </w:rPr>
      </w:pPr>
      <w:r w:rsidRPr="0044735F">
        <w:rPr>
          <w:rFonts w:asciiTheme="minorHAnsi" w:hAnsiTheme="minorHAnsi"/>
          <w:sz w:val="22"/>
          <w:szCs w:val="22"/>
        </w:rPr>
        <w:t>a serious injury or illness of a person; and,</w:t>
      </w:r>
    </w:p>
    <w:p w:rsidR="0044735F" w:rsidRPr="0044735F" w:rsidRDefault="0044735F" w:rsidP="0044735F">
      <w:pPr>
        <w:numPr>
          <w:ilvl w:val="0"/>
          <w:numId w:val="37"/>
        </w:numPr>
        <w:rPr>
          <w:rFonts w:asciiTheme="minorHAnsi" w:hAnsiTheme="minorHAnsi"/>
          <w:sz w:val="22"/>
          <w:szCs w:val="22"/>
        </w:rPr>
      </w:pPr>
      <w:r w:rsidRPr="0044735F">
        <w:rPr>
          <w:rFonts w:asciiTheme="minorHAnsi" w:hAnsiTheme="minorHAnsi"/>
          <w:sz w:val="22"/>
          <w:szCs w:val="22"/>
        </w:rPr>
        <w:t>a dangerous incident,</w:t>
      </w:r>
    </w:p>
    <w:p w:rsidR="0044735F" w:rsidRPr="0044735F" w:rsidRDefault="0044735F" w:rsidP="0044735F">
      <w:pPr>
        <w:rPr>
          <w:rFonts w:asciiTheme="minorHAnsi" w:hAnsiTheme="minorHAnsi"/>
          <w:sz w:val="22"/>
          <w:szCs w:val="22"/>
        </w:rPr>
      </w:pPr>
      <w:r w:rsidRPr="0044735F">
        <w:rPr>
          <w:rFonts w:asciiTheme="minorHAnsi" w:hAnsiTheme="minorHAnsi"/>
          <w:sz w:val="22"/>
          <w:szCs w:val="22"/>
        </w:rPr>
        <w:t>A serious injury or illness includes:</w:t>
      </w:r>
    </w:p>
    <w:p w:rsidR="0044735F" w:rsidRPr="0044735F" w:rsidRDefault="0044735F" w:rsidP="0044735F">
      <w:pPr>
        <w:numPr>
          <w:ilvl w:val="0"/>
          <w:numId w:val="38"/>
        </w:numPr>
        <w:rPr>
          <w:rFonts w:asciiTheme="minorHAnsi" w:hAnsiTheme="minorHAnsi"/>
          <w:sz w:val="22"/>
          <w:szCs w:val="22"/>
        </w:rPr>
      </w:pPr>
      <w:r w:rsidRPr="0044735F">
        <w:rPr>
          <w:rFonts w:asciiTheme="minorHAnsi" w:hAnsiTheme="minorHAnsi"/>
          <w:sz w:val="22"/>
          <w:szCs w:val="22"/>
        </w:rPr>
        <w:t>an injury or illness that requires immediate treatment as an in-patient in hospital (An in-patient in hospital is a person who has been admitted to hospital and requires at least one overnight stay);</w:t>
      </w:r>
    </w:p>
    <w:p w:rsidR="0044735F" w:rsidRPr="0044735F" w:rsidRDefault="0044735F" w:rsidP="0044735F">
      <w:pPr>
        <w:numPr>
          <w:ilvl w:val="0"/>
          <w:numId w:val="38"/>
        </w:numPr>
        <w:rPr>
          <w:rFonts w:asciiTheme="minorHAnsi" w:hAnsiTheme="minorHAnsi"/>
          <w:sz w:val="22"/>
          <w:szCs w:val="22"/>
        </w:rPr>
      </w:pPr>
      <w:r w:rsidRPr="0044735F">
        <w:rPr>
          <w:rFonts w:asciiTheme="minorHAnsi" w:hAnsiTheme="minorHAnsi"/>
          <w:sz w:val="22"/>
          <w:szCs w:val="22"/>
        </w:rPr>
        <w:t>amputation;</w:t>
      </w:r>
    </w:p>
    <w:p w:rsidR="0044735F" w:rsidRPr="0044735F" w:rsidRDefault="0044735F" w:rsidP="0044735F">
      <w:pPr>
        <w:numPr>
          <w:ilvl w:val="0"/>
          <w:numId w:val="38"/>
        </w:numPr>
        <w:rPr>
          <w:rFonts w:asciiTheme="minorHAnsi" w:hAnsiTheme="minorHAnsi"/>
          <w:sz w:val="22"/>
          <w:szCs w:val="22"/>
        </w:rPr>
      </w:pPr>
      <w:r w:rsidRPr="0044735F">
        <w:rPr>
          <w:rFonts w:asciiTheme="minorHAnsi" w:hAnsiTheme="minorHAnsi"/>
          <w:sz w:val="22"/>
          <w:szCs w:val="22"/>
        </w:rPr>
        <w:t>serious head, eye or burn injury;</w:t>
      </w:r>
    </w:p>
    <w:p w:rsidR="0044735F" w:rsidRPr="0044735F" w:rsidRDefault="0044735F" w:rsidP="0044735F">
      <w:pPr>
        <w:numPr>
          <w:ilvl w:val="0"/>
          <w:numId w:val="38"/>
        </w:numPr>
        <w:rPr>
          <w:rFonts w:asciiTheme="minorHAnsi" w:hAnsiTheme="minorHAnsi"/>
          <w:sz w:val="22"/>
          <w:szCs w:val="22"/>
        </w:rPr>
      </w:pPr>
      <w:r w:rsidRPr="0044735F">
        <w:rPr>
          <w:rFonts w:asciiTheme="minorHAnsi" w:hAnsiTheme="minorHAnsi"/>
          <w:sz w:val="22"/>
          <w:szCs w:val="22"/>
        </w:rPr>
        <w:t>degloving or scalping;</w:t>
      </w:r>
    </w:p>
    <w:p w:rsidR="0044735F" w:rsidRPr="0044735F" w:rsidRDefault="0044735F" w:rsidP="0044735F">
      <w:pPr>
        <w:numPr>
          <w:ilvl w:val="0"/>
          <w:numId w:val="38"/>
        </w:numPr>
        <w:rPr>
          <w:rFonts w:asciiTheme="minorHAnsi" w:hAnsiTheme="minorHAnsi"/>
          <w:sz w:val="22"/>
          <w:szCs w:val="22"/>
        </w:rPr>
      </w:pPr>
      <w:r w:rsidRPr="0044735F">
        <w:rPr>
          <w:rFonts w:asciiTheme="minorHAnsi" w:hAnsiTheme="minorHAnsi"/>
          <w:sz w:val="22"/>
          <w:szCs w:val="22"/>
        </w:rPr>
        <w:t>spinal injury;</w:t>
      </w:r>
    </w:p>
    <w:p w:rsidR="0044735F" w:rsidRPr="0044735F" w:rsidRDefault="0044735F" w:rsidP="0044735F">
      <w:pPr>
        <w:numPr>
          <w:ilvl w:val="0"/>
          <w:numId w:val="38"/>
        </w:numPr>
        <w:rPr>
          <w:rFonts w:asciiTheme="minorHAnsi" w:hAnsiTheme="minorHAnsi"/>
          <w:sz w:val="22"/>
          <w:szCs w:val="22"/>
        </w:rPr>
      </w:pPr>
      <w:r w:rsidRPr="0044735F">
        <w:rPr>
          <w:rFonts w:asciiTheme="minorHAnsi" w:hAnsiTheme="minorHAnsi"/>
          <w:sz w:val="22"/>
          <w:szCs w:val="22"/>
        </w:rPr>
        <w:t>loss of bodily function;</w:t>
      </w:r>
    </w:p>
    <w:p w:rsidR="0044735F" w:rsidRPr="0044735F" w:rsidRDefault="0044735F" w:rsidP="0044735F">
      <w:pPr>
        <w:numPr>
          <w:ilvl w:val="0"/>
          <w:numId w:val="38"/>
        </w:numPr>
        <w:rPr>
          <w:rFonts w:asciiTheme="minorHAnsi" w:hAnsiTheme="minorHAnsi"/>
          <w:sz w:val="22"/>
          <w:szCs w:val="22"/>
        </w:rPr>
      </w:pPr>
      <w:r w:rsidRPr="0044735F">
        <w:rPr>
          <w:rFonts w:asciiTheme="minorHAnsi" w:hAnsiTheme="minorHAnsi"/>
          <w:sz w:val="22"/>
          <w:szCs w:val="22"/>
        </w:rPr>
        <w:t>serious laceration; and,</w:t>
      </w:r>
    </w:p>
    <w:p w:rsidR="0044735F" w:rsidRPr="0044735F" w:rsidRDefault="0044735F" w:rsidP="0044735F">
      <w:pPr>
        <w:numPr>
          <w:ilvl w:val="0"/>
          <w:numId w:val="38"/>
        </w:numPr>
        <w:rPr>
          <w:rFonts w:asciiTheme="minorHAnsi" w:hAnsiTheme="minorHAnsi"/>
          <w:sz w:val="22"/>
          <w:szCs w:val="22"/>
        </w:rPr>
      </w:pPr>
      <w:r w:rsidRPr="0044735F">
        <w:rPr>
          <w:rFonts w:asciiTheme="minorHAnsi" w:hAnsiTheme="minorHAnsi"/>
          <w:sz w:val="22"/>
          <w:szCs w:val="22"/>
        </w:rPr>
        <w:t>exposure to a substance which requires medical treatment within 48 hours.</w:t>
      </w:r>
    </w:p>
    <w:p w:rsidR="0044735F" w:rsidRPr="0044735F" w:rsidRDefault="0044735F" w:rsidP="0044735F">
      <w:pPr>
        <w:rPr>
          <w:rFonts w:asciiTheme="minorHAnsi" w:hAnsiTheme="minorHAnsi"/>
          <w:sz w:val="22"/>
          <w:szCs w:val="22"/>
        </w:rPr>
      </w:pPr>
      <w:r w:rsidRPr="0044735F">
        <w:rPr>
          <w:rFonts w:asciiTheme="minorHAnsi" w:hAnsiTheme="minorHAnsi"/>
          <w:sz w:val="22"/>
          <w:szCs w:val="22"/>
        </w:rPr>
        <w:t>A dangerous incident means any incident in relation to a workplace that exposes a worker or any other person to a serious risk to a person's health or safety emanating from an immediate or imminent exposure to:</w:t>
      </w:r>
    </w:p>
    <w:p w:rsidR="0044735F" w:rsidRPr="0044735F" w:rsidRDefault="0044735F" w:rsidP="0044735F">
      <w:pPr>
        <w:numPr>
          <w:ilvl w:val="0"/>
          <w:numId w:val="39"/>
        </w:numPr>
        <w:rPr>
          <w:rFonts w:asciiTheme="minorHAnsi" w:hAnsiTheme="minorHAnsi"/>
          <w:sz w:val="22"/>
          <w:szCs w:val="22"/>
        </w:rPr>
      </w:pPr>
      <w:r w:rsidRPr="0044735F">
        <w:rPr>
          <w:rFonts w:asciiTheme="minorHAnsi" w:hAnsiTheme="minorHAnsi"/>
          <w:sz w:val="22"/>
          <w:szCs w:val="22"/>
        </w:rPr>
        <w:t>an uncontrolled escape, spillage or leakage of a substance;</w:t>
      </w:r>
    </w:p>
    <w:p w:rsidR="0044735F" w:rsidRPr="0044735F" w:rsidRDefault="0044735F" w:rsidP="0044735F">
      <w:pPr>
        <w:numPr>
          <w:ilvl w:val="0"/>
          <w:numId w:val="39"/>
        </w:numPr>
        <w:rPr>
          <w:rFonts w:asciiTheme="minorHAnsi" w:hAnsiTheme="minorHAnsi"/>
          <w:sz w:val="22"/>
          <w:szCs w:val="22"/>
        </w:rPr>
      </w:pPr>
      <w:r w:rsidRPr="0044735F">
        <w:rPr>
          <w:rFonts w:asciiTheme="minorHAnsi" w:hAnsiTheme="minorHAnsi"/>
          <w:sz w:val="22"/>
          <w:szCs w:val="22"/>
        </w:rPr>
        <w:t>an uncontrolled implosion, explosion or fire;</w:t>
      </w:r>
    </w:p>
    <w:p w:rsidR="0044735F" w:rsidRPr="0044735F" w:rsidRDefault="0044735F" w:rsidP="0044735F">
      <w:pPr>
        <w:numPr>
          <w:ilvl w:val="0"/>
          <w:numId w:val="39"/>
        </w:numPr>
        <w:rPr>
          <w:rFonts w:asciiTheme="minorHAnsi" w:hAnsiTheme="minorHAnsi"/>
          <w:sz w:val="22"/>
          <w:szCs w:val="22"/>
        </w:rPr>
      </w:pPr>
      <w:r w:rsidRPr="0044735F">
        <w:rPr>
          <w:rFonts w:asciiTheme="minorHAnsi" w:hAnsiTheme="minorHAnsi"/>
          <w:sz w:val="22"/>
          <w:szCs w:val="22"/>
        </w:rPr>
        <w:t>an uncontrolled escape of gas or steam;</w:t>
      </w:r>
    </w:p>
    <w:p w:rsidR="0044735F" w:rsidRPr="0044735F" w:rsidRDefault="0044735F" w:rsidP="0044735F">
      <w:pPr>
        <w:numPr>
          <w:ilvl w:val="0"/>
          <w:numId w:val="39"/>
        </w:numPr>
        <w:rPr>
          <w:rFonts w:asciiTheme="minorHAnsi" w:hAnsiTheme="minorHAnsi"/>
          <w:sz w:val="22"/>
          <w:szCs w:val="22"/>
        </w:rPr>
      </w:pPr>
      <w:r w:rsidRPr="0044735F">
        <w:rPr>
          <w:rFonts w:asciiTheme="minorHAnsi" w:hAnsiTheme="minorHAnsi"/>
          <w:sz w:val="22"/>
          <w:szCs w:val="22"/>
        </w:rPr>
        <w:t>an uncontrolled escape of a pressurised substance;</w:t>
      </w:r>
    </w:p>
    <w:p w:rsidR="0044735F" w:rsidRPr="0044735F" w:rsidRDefault="0044735F" w:rsidP="0044735F">
      <w:pPr>
        <w:numPr>
          <w:ilvl w:val="0"/>
          <w:numId w:val="39"/>
        </w:numPr>
        <w:rPr>
          <w:rFonts w:asciiTheme="minorHAnsi" w:hAnsiTheme="minorHAnsi"/>
          <w:sz w:val="22"/>
          <w:szCs w:val="22"/>
        </w:rPr>
      </w:pPr>
      <w:r w:rsidRPr="0044735F">
        <w:rPr>
          <w:rFonts w:asciiTheme="minorHAnsi" w:hAnsiTheme="minorHAnsi"/>
          <w:sz w:val="22"/>
          <w:szCs w:val="22"/>
        </w:rPr>
        <w:t>electric shock;</w:t>
      </w:r>
    </w:p>
    <w:p w:rsidR="0044735F" w:rsidRPr="0044735F" w:rsidRDefault="0044735F" w:rsidP="0044735F">
      <w:pPr>
        <w:numPr>
          <w:ilvl w:val="0"/>
          <w:numId w:val="39"/>
        </w:numPr>
        <w:rPr>
          <w:rFonts w:asciiTheme="minorHAnsi" w:hAnsiTheme="minorHAnsi"/>
          <w:sz w:val="22"/>
          <w:szCs w:val="22"/>
        </w:rPr>
      </w:pPr>
      <w:r w:rsidRPr="0044735F">
        <w:rPr>
          <w:rFonts w:asciiTheme="minorHAnsi" w:hAnsiTheme="minorHAnsi"/>
          <w:sz w:val="22"/>
          <w:szCs w:val="22"/>
        </w:rPr>
        <w:t>the fall or release from a height of any plant, substance or thing;</w:t>
      </w:r>
    </w:p>
    <w:p w:rsidR="0044735F" w:rsidRPr="0044735F" w:rsidRDefault="0044735F" w:rsidP="0044735F">
      <w:pPr>
        <w:numPr>
          <w:ilvl w:val="0"/>
          <w:numId w:val="39"/>
        </w:numPr>
        <w:rPr>
          <w:rFonts w:asciiTheme="minorHAnsi" w:hAnsiTheme="minorHAnsi"/>
          <w:sz w:val="22"/>
          <w:szCs w:val="22"/>
        </w:rPr>
      </w:pPr>
      <w:r w:rsidRPr="0044735F">
        <w:rPr>
          <w:rFonts w:asciiTheme="minorHAnsi" w:hAnsiTheme="minorHAnsi"/>
          <w:sz w:val="22"/>
          <w:szCs w:val="22"/>
        </w:rPr>
        <w:t xml:space="preserve">the collapse, overturning, failure or malfunction of, or damage to, any plant that is required to be authorised for use in the </w:t>
      </w:r>
      <w:hyperlink r:id="rId28" w:history="1">
        <w:r w:rsidRPr="0044735F">
          <w:rPr>
            <w:rStyle w:val="Hyperlink"/>
            <w:rFonts w:asciiTheme="minorHAnsi" w:hAnsiTheme="minorHAnsi"/>
            <w:sz w:val="22"/>
            <w:szCs w:val="22"/>
          </w:rPr>
          <w:t>Work Health and Safety Regulation 2011</w:t>
        </w:r>
      </w:hyperlink>
      <w:r w:rsidRPr="0044735F">
        <w:rPr>
          <w:rFonts w:asciiTheme="minorHAnsi" w:hAnsiTheme="minorHAnsi"/>
          <w:sz w:val="22"/>
          <w:szCs w:val="22"/>
        </w:rPr>
        <w:t>;</w:t>
      </w:r>
    </w:p>
    <w:p w:rsidR="0044735F" w:rsidRPr="0044735F" w:rsidRDefault="0044735F" w:rsidP="0044735F">
      <w:pPr>
        <w:numPr>
          <w:ilvl w:val="0"/>
          <w:numId w:val="39"/>
        </w:numPr>
        <w:rPr>
          <w:rFonts w:asciiTheme="minorHAnsi" w:hAnsiTheme="minorHAnsi"/>
          <w:sz w:val="22"/>
          <w:szCs w:val="22"/>
        </w:rPr>
      </w:pPr>
      <w:r w:rsidRPr="0044735F">
        <w:rPr>
          <w:rFonts w:asciiTheme="minorHAnsi" w:hAnsiTheme="minorHAnsi"/>
          <w:sz w:val="22"/>
          <w:szCs w:val="22"/>
        </w:rPr>
        <w:t>the collapse or partial collapse of a structure;</w:t>
      </w:r>
    </w:p>
    <w:p w:rsidR="0044735F" w:rsidRPr="0044735F" w:rsidRDefault="0044735F" w:rsidP="0044735F">
      <w:pPr>
        <w:numPr>
          <w:ilvl w:val="0"/>
          <w:numId w:val="39"/>
        </w:numPr>
        <w:rPr>
          <w:rFonts w:asciiTheme="minorHAnsi" w:hAnsiTheme="minorHAnsi"/>
          <w:sz w:val="22"/>
          <w:szCs w:val="22"/>
        </w:rPr>
      </w:pPr>
      <w:r w:rsidRPr="0044735F">
        <w:rPr>
          <w:rFonts w:asciiTheme="minorHAnsi" w:hAnsiTheme="minorHAnsi"/>
          <w:sz w:val="22"/>
          <w:szCs w:val="22"/>
        </w:rPr>
        <w:t>the collapse or failure of an excavation or of any shoring supporting an excavation;</w:t>
      </w:r>
    </w:p>
    <w:p w:rsidR="0044735F" w:rsidRPr="0044735F" w:rsidRDefault="0044735F" w:rsidP="0044735F">
      <w:pPr>
        <w:numPr>
          <w:ilvl w:val="0"/>
          <w:numId w:val="39"/>
        </w:numPr>
        <w:rPr>
          <w:rFonts w:asciiTheme="minorHAnsi" w:hAnsiTheme="minorHAnsi"/>
          <w:sz w:val="22"/>
          <w:szCs w:val="22"/>
        </w:rPr>
      </w:pPr>
      <w:r w:rsidRPr="0044735F">
        <w:rPr>
          <w:rFonts w:asciiTheme="minorHAnsi" w:hAnsiTheme="minorHAnsi"/>
          <w:sz w:val="22"/>
          <w:szCs w:val="22"/>
        </w:rPr>
        <w:t xml:space="preserve">another event prescribed in the </w:t>
      </w:r>
      <w:hyperlink r:id="rId29" w:history="1">
        <w:r w:rsidRPr="0044735F">
          <w:rPr>
            <w:rStyle w:val="Hyperlink"/>
            <w:rFonts w:asciiTheme="minorHAnsi" w:hAnsiTheme="minorHAnsi"/>
            <w:sz w:val="22"/>
            <w:szCs w:val="22"/>
          </w:rPr>
          <w:t>Work Health and Safety Regulation 2011</w:t>
        </w:r>
      </w:hyperlink>
      <w:r w:rsidRPr="0044735F">
        <w:rPr>
          <w:rFonts w:asciiTheme="minorHAnsi" w:hAnsiTheme="minorHAnsi"/>
          <w:sz w:val="22"/>
          <w:szCs w:val="22"/>
        </w:rPr>
        <w:t>.</w:t>
      </w:r>
    </w:p>
    <w:p w:rsidR="0044735F" w:rsidRDefault="0044735F" w:rsidP="0044735F">
      <w:pPr>
        <w:rPr>
          <w:rFonts w:asciiTheme="minorHAnsi" w:hAnsiTheme="minorHAnsi"/>
          <w:b/>
          <w:sz w:val="22"/>
          <w:szCs w:val="22"/>
        </w:rPr>
      </w:pPr>
    </w:p>
    <w:p w:rsidR="0044735F" w:rsidRPr="0044735F" w:rsidRDefault="0044735F" w:rsidP="0044735F">
      <w:pPr>
        <w:rPr>
          <w:rFonts w:asciiTheme="minorHAnsi" w:hAnsiTheme="minorHAnsi"/>
          <w:b/>
          <w:sz w:val="22"/>
          <w:szCs w:val="22"/>
        </w:rPr>
      </w:pPr>
      <w:r w:rsidRPr="0044735F">
        <w:rPr>
          <w:rFonts w:asciiTheme="minorHAnsi" w:hAnsiTheme="minorHAnsi"/>
          <w:b/>
          <w:sz w:val="22"/>
          <w:szCs w:val="22"/>
        </w:rPr>
        <w:t>What is a dangerous occurrence?</w:t>
      </w:r>
    </w:p>
    <w:p w:rsidR="0044735F" w:rsidRPr="0044735F" w:rsidRDefault="0044735F" w:rsidP="0044735F">
      <w:pPr>
        <w:rPr>
          <w:rFonts w:asciiTheme="minorHAnsi" w:hAnsiTheme="minorHAnsi"/>
          <w:sz w:val="22"/>
          <w:szCs w:val="22"/>
        </w:rPr>
      </w:pPr>
      <w:r w:rsidRPr="0044735F">
        <w:rPr>
          <w:rFonts w:asciiTheme="minorHAnsi" w:hAnsiTheme="minorHAnsi"/>
          <w:sz w:val="22"/>
          <w:szCs w:val="22"/>
        </w:rPr>
        <w:t xml:space="preserve">Reporting of a dangerous occurrence under the </w:t>
      </w:r>
      <w:hyperlink r:id="rId30" w:history="1">
        <w:r w:rsidRPr="0044735F">
          <w:rPr>
            <w:rStyle w:val="Hyperlink"/>
            <w:rFonts w:asciiTheme="minorHAnsi" w:hAnsiTheme="minorHAnsi"/>
            <w:sz w:val="22"/>
            <w:szCs w:val="22"/>
          </w:rPr>
          <w:t>Dangerous Substances Act 2004</w:t>
        </w:r>
      </w:hyperlink>
      <w:r w:rsidRPr="0044735F">
        <w:rPr>
          <w:rFonts w:asciiTheme="minorHAnsi" w:hAnsiTheme="minorHAnsi"/>
          <w:sz w:val="22"/>
          <w:szCs w:val="22"/>
        </w:rPr>
        <w:t xml:space="preserve"> (the Act) must be made if;</w:t>
      </w:r>
    </w:p>
    <w:p w:rsidR="0044735F" w:rsidRPr="0044735F" w:rsidRDefault="0044735F" w:rsidP="0044735F">
      <w:pPr>
        <w:numPr>
          <w:ilvl w:val="0"/>
          <w:numId w:val="42"/>
        </w:numPr>
        <w:tabs>
          <w:tab w:val="num" w:pos="720"/>
        </w:tabs>
        <w:rPr>
          <w:rFonts w:asciiTheme="minorHAnsi" w:hAnsiTheme="minorHAnsi"/>
          <w:sz w:val="22"/>
          <w:szCs w:val="22"/>
        </w:rPr>
      </w:pPr>
      <w:r w:rsidRPr="0044735F">
        <w:rPr>
          <w:rFonts w:asciiTheme="minorHAnsi" w:hAnsiTheme="minorHAnsi"/>
          <w:sz w:val="22"/>
          <w:szCs w:val="22"/>
        </w:rPr>
        <w:t>a person in control of premises believes there is a substantial likelihood of a dangerous occurrence happening at the premises; or,</w:t>
      </w:r>
    </w:p>
    <w:p w:rsidR="0044735F" w:rsidRPr="0044735F" w:rsidRDefault="0044735F" w:rsidP="0044735F">
      <w:pPr>
        <w:numPr>
          <w:ilvl w:val="0"/>
          <w:numId w:val="42"/>
        </w:numPr>
        <w:tabs>
          <w:tab w:val="num" w:pos="720"/>
        </w:tabs>
        <w:rPr>
          <w:rFonts w:asciiTheme="minorHAnsi" w:hAnsiTheme="minorHAnsi"/>
          <w:sz w:val="22"/>
          <w:szCs w:val="22"/>
        </w:rPr>
      </w:pPr>
      <w:r w:rsidRPr="0044735F">
        <w:rPr>
          <w:rFonts w:asciiTheme="minorHAnsi" w:hAnsiTheme="minorHAnsi"/>
          <w:sz w:val="22"/>
          <w:szCs w:val="22"/>
        </w:rPr>
        <w:t>there is a dangerous occurrence as defined under the Act.</w:t>
      </w:r>
    </w:p>
    <w:p w:rsidR="0044735F" w:rsidRPr="0044735F" w:rsidRDefault="0044735F" w:rsidP="0044735F">
      <w:pPr>
        <w:rPr>
          <w:rFonts w:asciiTheme="minorHAnsi" w:hAnsiTheme="minorHAnsi"/>
          <w:sz w:val="22"/>
          <w:szCs w:val="22"/>
        </w:rPr>
      </w:pPr>
      <w:r w:rsidRPr="0044735F">
        <w:rPr>
          <w:rFonts w:asciiTheme="minorHAnsi" w:hAnsiTheme="minorHAnsi"/>
          <w:sz w:val="22"/>
          <w:szCs w:val="22"/>
        </w:rPr>
        <w:t>A dangerous occurrence includes:</w:t>
      </w:r>
    </w:p>
    <w:p w:rsidR="0044735F" w:rsidRPr="0044735F" w:rsidRDefault="0044735F" w:rsidP="0044735F">
      <w:pPr>
        <w:numPr>
          <w:ilvl w:val="0"/>
          <w:numId w:val="43"/>
        </w:numPr>
        <w:rPr>
          <w:rFonts w:asciiTheme="minorHAnsi" w:hAnsiTheme="minorHAnsi"/>
          <w:sz w:val="22"/>
          <w:szCs w:val="22"/>
        </w:rPr>
      </w:pPr>
      <w:r w:rsidRPr="0044735F">
        <w:rPr>
          <w:rFonts w:asciiTheme="minorHAnsi" w:hAnsiTheme="minorHAnsi"/>
          <w:sz w:val="22"/>
          <w:szCs w:val="22"/>
        </w:rPr>
        <w:t>an incident causing or creating a substantial risk of:</w:t>
      </w:r>
    </w:p>
    <w:p w:rsidR="0044735F" w:rsidRPr="0044735F" w:rsidRDefault="0044735F" w:rsidP="0044735F">
      <w:pPr>
        <w:numPr>
          <w:ilvl w:val="1"/>
          <w:numId w:val="43"/>
        </w:numPr>
        <w:rPr>
          <w:rFonts w:asciiTheme="minorHAnsi" w:hAnsiTheme="minorHAnsi"/>
          <w:sz w:val="22"/>
          <w:szCs w:val="22"/>
        </w:rPr>
      </w:pPr>
      <w:r w:rsidRPr="0044735F">
        <w:rPr>
          <w:rFonts w:asciiTheme="minorHAnsi" w:hAnsiTheme="minorHAnsi"/>
          <w:sz w:val="22"/>
          <w:szCs w:val="22"/>
        </w:rPr>
        <w:t>death or serious harm to a person, whether at the premises or elsewhere; or,</w:t>
      </w:r>
    </w:p>
    <w:p w:rsidR="0044735F" w:rsidRPr="0044735F" w:rsidRDefault="0044735F" w:rsidP="0044735F">
      <w:pPr>
        <w:numPr>
          <w:ilvl w:val="1"/>
          <w:numId w:val="43"/>
        </w:numPr>
        <w:rPr>
          <w:rFonts w:asciiTheme="minorHAnsi" w:hAnsiTheme="minorHAnsi"/>
          <w:sz w:val="22"/>
          <w:szCs w:val="22"/>
        </w:rPr>
      </w:pPr>
      <w:r w:rsidRPr="0044735F">
        <w:rPr>
          <w:rFonts w:asciiTheme="minorHAnsi" w:hAnsiTheme="minorHAnsi"/>
          <w:sz w:val="22"/>
          <w:szCs w:val="22"/>
        </w:rPr>
        <w:t>substantial damage to property or the environment, whether at the premises or elsewhere;</w:t>
      </w:r>
    </w:p>
    <w:p w:rsidR="0044735F" w:rsidRPr="0044735F" w:rsidRDefault="0044735F" w:rsidP="0044735F">
      <w:pPr>
        <w:numPr>
          <w:ilvl w:val="0"/>
          <w:numId w:val="43"/>
        </w:numPr>
        <w:rPr>
          <w:rFonts w:asciiTheme="minorHAnsi" w:hAnsiTheme="minorHAnsi"/>
          <w:sz w:val="22"/>
          <w:szCs w:val="22"/>
        </w:rPr>
      </w:pPr>
      <w:r w:rsidRPr="0044735F">
        <w:rPr>
          <w:rFonts w:asciiTheme="minorHAnsi" w:hAnsiTheme="minorHAnsi"/>
          <w:sz w:val="22"/>
          <w:szCs w:val="22"/>
        </w:rPr>
        <w:t>anything declared by regulation to be a dangerous occurrence; or,</w:t>
      </w:r>
    </w:p>
    <w:p w:rsidR="0044735F" w:rsidRPr="0044735F" w:rsidRDefault="0044735F" w:rsidP="0044735F">
      <w:pPr>
        <w:numPr>
          <w:ilvl w:val="0"/>
          <w:numId w:val="43"/>
        </w:numPr>
        <w:rPr>
          <w:rFonts w:asciiTheme="minorHAnsi" w:hAnsiTheme="minorHAnsi"/>
          <w:sz w:val="22"/>
          <w:szCs w:val="22"/>
        </w:rPr>
      </w:pPr>
      <w:r w:rsidRPr="0044735F">
        <w:rPr>
          <w:rFonts w:asciiTheme="minorHAnsi" w:hAnsiTheme="minorHAnsi"/>
          <w:sz w:val="22"/>
          <w:szCs w:val="22"/>
        </w:rPr>
        <w:t>any other incident involving a serious and immediate risk of anything mentioned above.</w:t>
      </w:r>
    </w:p>
    <w:p w:rsidR="0044735F" w:rsidRPr="0044735F" w:rsidRDefault="0044735F" w:rsidP="0044735F">
      <w:pPr>
        <w:rPr>
          <w:rFonts w:asciiTheme="minorHAnsi" w:hAnsiTheme="minorHAnsi"/>
          <w:sz w:val="22"/>
          <w:szCs w:val="22"/>
        </w:rPr>
      </w:pPr>
      <w:r w:rsidRPr="0044735F">
        <w:rPr>
          <w:rFonts w:asciiTheme="minorHAnsi" w:hAnsiTheme="minorHAnsi"/>
          <w:sz w:val="22"/>
          <w:szCs w:val="22"/>
        </w:rPr>
        <w:t>Examples of dangerous occurrences include:</w:t>
      </w:r>
    </w:p>
    <w:p w:rsidR="0044735F" w:rsidRPr="0044735F" w:rsidRDefault="0044735F" w:rsidP="0044735F">
      <w:pPr>
        <w:numPr>
          <w:ilvl w:val="0"/>
          <w:numId w:val="44"/>
        </w:numPr>
        <w:rPr>
          <w:rFonts w:asciiTheme="minorHAnsi" w:hAnsiTheme="minorHAnsi"/>
          <w:sz w:val="22"/>
          <w:szCs w:val="22"/>
        </w:rPr>
      </w:pPr>
      <w:r w:rsidRPr="0044735F">
        <w:rPr>
          <w:rFonts w:asciiTheme="minorHAnsi" w:hAnsiTheme="minorHAnsi"/>
          <w:sz w:val="22"/>
          <w:szCs w:val="22"/>
        </w:rPr>
        <w:t>a spill or other loss of containment of a dangerous substance;</w:t>
      </w:r>
    </w:p>
    <w:p w:rsidR="0044735F" w:rsidRPr="0044735F" w:rsidRDefault="0044735F" w:rsidP="0044735F">
      <w:pPr>
        <w:numPr>
          <w:ilvl w:val="0"/>
          <w:numId w:val="44"/>
        </w:numPr>
        <w:rPr>
          <w:rFonts w:asciiTheme="minorHAnsi" w:hAnsiTheme="minorHAnsi"/>
          <w:sz w:val="22"/>
          <w:szCs w:val="22"/>
        </w:rPr>
      </w:pPr>
      <w:r w:rsidRPr="0044735F">
        <w:rPr>
          <w:rFonts w:asciiTheme="minorHAnsi" w:hAnsiTheme="minorHAnsi"/>
          <w:sz w:val="22"/>
          <w:szCs w:val="22"/>
        </w:rPr>
        <w:t>an uncontrolled emission of a dangerous substance; and,</w:t>
      </w:r>
    </w:p>
    <w:p w:rsidR="0044735F" w:rsidRPr="0044735F" w:rsidRDefault="0044735F" w:rsidP="0044735F">
      <w:pPr>
        <w:numPr>
          <w:ilvl w:val="0"/>
          <w:numId w:val="44"/>
        </w:numPr>
        <w:rPr>
          <w:rFonts w:asciiTheme="minorHAnsi" w:hAnsiTheme="minorHAnsi"/>
          <w:sz w:val="22"/>
          <w:szCs w:val="22"/>
        </w:rPr>
      </w:pPr>
      <w:r w:rsidRPr="0044735F">
        <w:rPr>
          <w:rFonts w:asciiTheme="minorHAnsi" w:hAnsiTheme="minorHAnsi"/>
          <w:sz w:val="22"/>
          <w:szCs w:val="22"/>
        </w:rPr>
        <w:t>a fire, explosion or release of energy.</w:t>
      </w:r>
    </w:p>
    <w:p w:rsidR="0044735F" w:rsidRDefault="0044735F" w:rsidP="00BF26F6">
      <w:pPr>
        <w:rPr>
          <w:rFonts w:asciiTheme="minorHAnsi" w:hAnsiTheme="minorHAnsi"/>
          <w:sz w:val="22"/>
          <w:szCs w:val="22"/>
        </w:rPr>
      </w:pPr>
    </w:p>
    <w:p w:rsidR="0044735F" w:rsidRPr="0044735F" w:rsidRDefault="0044735F" w:rsidP="0044735F">
      <w:pPr>
        <w:rPr>
          <w:rFonts w:asciiTheme="minorHAnsi" w:hAnsiTheme="minorHAnsi"/>
          <w:b/>
          <w:sz w:val="22"/>
          <w:szCs w:val="22"/>
        </w:rPr>
      </w:pPr>
      <w:r w:rsidRPr="0044735F">
        <w:rPr>
          <w:rFonts w:asciiTheme="minorHAnsi" w:hAnsiTheme="minorHAnsi"/>
          <w:b/>
          <w:sz w:val="22"/>
          <w:szCs w:val="22"/>
        </w:rPr>
        <w:t>Site preservation</w:t>
      </w:r>
    </w:p>
    <w:p w:rsidR="0044735F" w:rsidRPr="0044735F" w:rsidRDefault="0044735F" w:rsidP="0044735F">
      <w:pPr>
        <w:rPr>
          <w:rFonts w:asciiTheme="minorHAnsi" w:hAnsiTheme="minorHAnsi"/>
          <w:sz w:val="22"/>
          <w:szCs w:val="22"/>
        </w:rPr>
      </w:pPr>
      <w:r w:rsidRPr="0044735F">
        <w:rPr>
          <w:rFonts w:asciiTheme="minorHAnsi" w:hAnsiTheme="minorHAnsi"/>
          <w:sz w:val="22"/>
          <w:szCs w:val="22"/>
        </w:rPr>
        <w:t>The person with management or control of a workplace at which a notifiable incident has occurred must ensure, so far as is reasonably practicable, that the site where the incident occurred is not disturbed until an inspector arrives at the site or directs otherwise (whichever is earlier).</w:t>
      </w:r>
    </w:p>
    <w:p w:rsidR="0044735F" w:rsidRPr="0044735F" w:rsidRDefault="0044735F" w:rsidP="0044735F">
      <w:pPr>
        <w:rPr>
          <w:rFonts w:asciiTheme="minorHAnsi" w:hAnsiTheme="minorHAnsi"/>
          <w:sz w:val="22"/>
          <w:szCs w:val="22"/>
        </w:rPr>
      </w:pPr>
      <w:r w:rsidRPr="0044735F">
        <w:rPr>
          <w:rFonts w:asciiTheme="minorHAnsi" w:hAnsiTheme="minorHAnsi"/>
          <w:sz w:val="22"/>
          <w:szCs w:val="22"/>
        </w:rPr>
        <w:t>Requirements to preserve the incident site apply to any plant, substance, structure or thing associated with the notifiable incident. This means that any evidence that may assist an inspector to determine the cause of the incident is preserved.</w:t>
      </w:r>
    </w:p>
    <w:p w:rsidR="0044735F" w:rsidRPr="0044735F" w:rsidRDefault="0044735F" w:rsidP="0044735F">
      <w:pPr>
        <w:rPr>
          <w:rFonts w:asciiTheme="minorHAnsi" w:hAnsiTheme="minorHAnsi"/>
          <w:sz w:val="22"/>
          <w:szCs w:val="22"/>
        </w:rPr>
      </w:pPr>
      <w:r w:rsidRPr="0044735F">
        <w:rPr>
          <w:rFonts w:asciiTheme="minorHAnsi" w:hAnsiTheme="minorHAnsi"/>
          <w:sz w:val="22"/>
          <w:szCs w:val="22"/>
        </w:rPr>
        <w:t>An incident site may be disturbed:</w:t>
      </w:r>
    </w:p>
    <w:p w:rsidR="0044735F" w:rsidRPr="0044735F" w:rsidRDefault="0044735F" w:rsidP="0044735F">
      <w:pPr>
        <w:numPr>
          <w:ilvl w:val="0"/>
          <w:numId w:val="45"/>
        </w:numPr>
        <w:rPr>
          <w:rFonts w:asciiTheme="minorHAnsi" w:hAnsiTheme="minorHAnsi"/>
          <w:sz w:val="22"/>
          <w:szCs w:val="22"/>
        </w:rPr>
      </w:pPr>
      <w:r w:rsidRPr="0044735F">
        <w:rPr>
          <w:rFonts w:asciiTheme="minorHAnsi" w:hAnsiTheme="minorHAnsi"/>
          <w:sz w:val="22"/>
          <w:szCs w:val="22"/>
        </w:rPr>
        <w:t>to assist an injured person;</w:t>
      </w:r>
    </w:p>
    <w:p w:rsidR="0044735F" w:rsidRPr="0044735F" w:rsidRDefault="0044735F" w:rsidP="0044735F">
      <w:pPr>
        <w:numPr>
          <w:ilvl w:val="0"/>
          <w:numId w:val="45"/>
        </w:numPr>
        <w:rPr>
          <w:rFonts w:asciiTheme="minorHAnsi" w:hAnsiTheme="minorHAnsi"/>
          <w:sz w:val="22"/>
          <w:szCs w:val="22"/>
        </w:rPr>
      </w:pPr>
      <w:r w:rsidRPr="0044735F">
        <w:rPr>
          <w:rFonts w:asciiTheme="minorHAnsi" w:hAnsiTheme="minorHAnsi"/>
          <w:sz w:val="22"/>
          <w:szCs w:val="22"/>
        </w:rPr>
        <w:t>to remove a deceased person;</w:t>
      </w:r>
    </w:p>
    <w:p w:rsidR="0044735F" w:rsidRPr="0044735F" w:rsidRDefault="0044735F" w:rsidP="0044735F">
      <w:pPr>
        <w:numPr>
          <w:ilvl w:val="0"/>
          <w:numId w:val="45"/>
        </w:numPr>
        <w:rPr>
          <w:rFonts w:asciiTheme="minorHAnsi" w:hAnsiTheme="minorHAnsi"/>
          <w:sz w:val="22"/>
          <w:szCs w:val="22"/>
        </w:rPr>
      </w:pPr>
      <w:r w:rsidRPr="0044735F">
        <w:rPr>
          <w:rFonts w:asciiTheme="minorHAnsi" w:hAnsiTheme="minorHAnsi"/>
          <w:sz w:val="22"/>
          <w:szCs w:val="22"/>
        </w:rPr>
        <w:t>to make the site safe or to minimise the risk of a further notifiable incident;</w:t>
      </w:r>
    </w:p>
    <w:p w:rsidR="0044735F" w:rsidRPr="0044735F" w:rsidRDefault="0044735F" w:rsidP="0044735F">
      <w:pPr>
        <w:numPr>
          <w:ilvl w:val="0"/>
          <w:numId w:val="45"/>
        </w:numPr>
        <w:rPr>
          <w:rFonts w:asciiTheme="minorHAnsi" w:hAnsiTheme="minorHAnsi"/>
          <w:sz w:val="22"/>
          <w:szCs w:val="22"/>
        </w:rPr>
      </w:pPr>
      <w:r w:rsidRPr="0044735F">
        <w:rPr>
          <w:rFonts w:asciiTheme="minorHAnsi" w:hAnsiTheme="minorHAnsi"/>
          <w:sz w:val="22"/>
          <w:szCs w:val="22"/>
        </w:rPr>
        <w:t>to facilitate a police investigation; or,</w:t>
      </w:r>
    </w:p>
    <w:p w:rsidR="0044735F" w:rsidRPr="0044735F" w:rsidRDefault="0044735F" w:rsidP="0044735F">
      <w:pPr>
        <w:numPr>
          <w:ilvl w:val="0"/>
          <w:numId w:val="45"/>
        </w:numPr>
        <w:rPr>
          <w:rFonts w:asciiTheme="minorHAnsi" w:hAnsiTheme="minorHAnsi"/>
          <w:sz w:val="22"/>
          <w:szCs w:val="22"/>
        </w:rPr>
      </w:pPr>
      <w:r w:rsidRPr="0044735F">
        <w:rPr>
          <w:rFonts w:asciiTheme="minorHAnsi" w:hAnsiTheme="minorHAnsi"/>
          <w:sz w:val="22"/>
          <w:szCs w:val="22"/>
        </w:rPr>
        <w:t>an inspector has given permission either in person or by telephone.</w:t>
      </w:r>
    </w:p>
    <w:p w:rsidR="0044735F" w:rsidRPr="0044735F" w:rsidRDefault="0044735F" w:rsidP="0044735F">
      <w:pPr>
        <w:rPr>
          <w:rFonts w:asciiTheme="minorHAnsi" w:hAnsiTheme="minorHAnsi"/>
          <w:sz w:val="22"/>
          <w:szCs w:val="22"/>
        </w:rPr>
      </w:pPr>
      <w:r w:rsidRPr="0044735F">
        <w:rPr>
          <w:rFonts w:asciiTheme="minorHAnsi" w:hAnsiTheme="minorHAnsi"/>
          <w:sz w:val="22"/>
          <w:szCs w:val="22"/>
        </w:rPr>
        <w:t>The sooner Access Canberra is notified, the sooner the site can be released.</w:t>
      </w:r>
    </w:p>
    <w:p w:rsidR="0044735F" w:rsidRPr="0044735F" w:rsidRDefault="0044735F" w:rsidP="0044735F">
      <w:pPr>
        <w:rPr>
          <w:rFonts w:asciiTheme="minorHAnsi" w:hAnsiTheme="minorHAnsi"/>
          <w:sz w:val="22"/>
          <w:szCs w:val="22"/>
        </w:rPr>
      </w:pPr>
      <w:r w:rsidRPr="0044735F">
        <w:rPr>
          <w:rFonts w:asciiTheme="minorHAnsi" w:hAnsiTheme="minorHAnsi"/>
          <w:sz w:val="22"/>
          <w:szCs w:val="22"/>
        </w:rPr>
        <w:t>If after arriving at the incident site an inspector considers that it should remain undisturbed in order to facilitate investigation of the incident they may issue a non-disturbance notice. This notice must specify the period for which the notice is to apply (no more than seven days).</w:t>
      </w:r>
    </w:p>
    <w:p w:rsidR="0044735F" w:rsidRPr="00D717E1" w:rsidRDefault="0044735F" w:rsidP="00BF26F6">
      <w:pPr>
        <w:rPr>
          <w:rFonts w:asciiTheme="minorHAnsi" w:hAnsiTheme="minorHAnsi"/>
          <w:sz w:val="22"/>
          <w:szCs w:val="22"/>
        </w:rPr>
      </w:pPr>
    </w:p>
    <w:sectPr w:rsidR="0044735F" w:rsidRPr="00D717E1" w:rsidSect="00C46598">
      <w:headerReference w:type="even" r:id="rId31"/>
      <w:headerReference w:type="default" r:id="rId32"/>
      <w:footerReference w:type="even" r:id="rId33"/>
      <w:footerReference w:type="default" r:id="rId34"/>
      <w:headerReference w:type="first" r:id="rId35"/>
      <w:footerReference w:type="first" r:id="rId36"/>
      <w:pgSz w:w="11906" w:h="16838"/>
      <w:pgMar w:top="851" w:right="851" w:bottom="851" w:left="1134" w:header="426"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9DD" w:rsidRDefault="006719DD" w:rsidP="006719DD">
      <w:r>
        <w:separator/>
      </w:r>
    </w:p>
  </w:endnote>
  <w:endnote w:type="continuationSeparator" w:id="0">
    <w:p w:rsidR="006719DD" w:rsidRDefault="006719DD" w:rsidP="00671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379" w:rsidRDefault="000D7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81" w:type="dxa"/>
      <w:jc w:val="center"/>
      <w:tblBorders>
        <w:top w:val="single" w:sz="24" w:space="0" w:color="548DD4" w:themeColor="text2" w:themeTint="99"/>
      </w:tblBorders>
      <w:tblLook w:val="04A0" w:firstRow="1" w:lastRow="0" w:firstColumn="1" w:lastColumn="0" w:noHBand="0" w:noVBand="1"/>
    </w:tblPr>
    <w:tblGrid>
      <w:gridCol w:w="1594"/>
      <w:gridCol w:w="1737"/>
      <w:gridCol w:w="5776"/>
      <w:gridCol w:w="1574"/>
    </w:tblGrid>
    <w:tr w:rsidR="006719DD" w:rsidTr="006719DD">
      <w:trPr>
        <w:jc w:val="center"/>
      </w:trPr>
      <w:tc>
        <w:tcPr>
          <w:tcW w:w="1594" w:type="dxa"/>
          <w:tcBorders>
            <w:top w:val="single" w:sz="24" w:space="0" w:color="548DD4" w:themeColor="text2" w:themeTint="99"/>
            <w:left w:val="nil"/>
            <w:bottom w:val="nil"/>
            <w:right w:val="nil"/>
          </w:tcBorders>
          <w:tcMar>
            <w:top w:w="0" w:type="dxa"/>
            <w:left w:w="28" w:type="dxa"/>
            <w:bottom w:w="0" w:type="dxa"/>
            <w:right w:w="28" w:type="dxa"/>
          </w:tcMar>
          <w:vAlign w:val="center"/>
          <w:hideMark/>
        </w:tcPr>
        <w:p w:rsidR="00E150DE" w:rsidRPr="00E150DE" w:rsidRDefault="00E150DE" w:rsidP="00E150DE">
          <w:pPr>
            <w:spacing w:line="276" w:lineRule="auto"/>
            <w:jc w:val="center"/>
            <w:rPr>
              <w:rFonts w:asciiTheme="minorHAnsi" w:hAnsiTheme="minorHAnsi" w:cstheme="minorHAnsi"/>
              <w:sz w:val="12"/>
              <w:szCs w:val="12"/>
            </w:rPr>
          </w:pPr>
          <w:r w:rsidRPr="00E150DE">
            <w:rPr>
              <w:rFonts w:asciiTheme="minorHAnsi" w:hAnsiTheme="minorHAnsi" w:cstheme="minorHAnsi"/>
              <w:sz w:val="12"/>
              <w:szCs w:val="12"/>
            </w:rPr>
            <w:t xml:space="preserve">Version: 01 </w:t>
          </w:r>
        </w:p>
        <w:p w:rsidR="006719DD" w:rsidRDefault="00E150DE" w:rsidP="00E150DE">
          <w:pPr>
            <w:spacing w:line="276" w:lineRule="auto"/>
            <w:jc w:val="center"/>
            <w:rPr>
              <w:rFonts w:asciiTheme="minorHAnsi" w:hAnsiTheme="minorHAnsi" w:cstheme="minorHAnsi"/>
              <w:sz w:val="12"/>
              <w:szCs w:val="12"/>
            </w:rPr>
          </w:pPr>
          <w:r w:rsidRPr="00E150DE">
            <w:rPr>
              <w:rFonts w:asciiTheme="minorHAnsi" w:hAnsiTheme="minorHAnsi" w:cstheme="minorHAnsi"/>
              <w:sz w:val="12"/>
              <w:szCs w:val="12"/>
            </w:rPr>
            <w:t>Issue Date: Sept 2017</w:t>
          </w:r>
        </w:p>
      </w:tc>
      <w:tc>
        <w:tcPr>
          <w:tcW w:w="1737" w:type="dxa"/>
          <w:tcBorders>
            <w:top w:val="single" w:sz="24" w:space="0" w:color="548DD4" w:themeColor="text2" w:themeTint="99"/>
            <w:left w:val="nil"/>
            <w:bottom w:val="nil"/>
            <w:right w:val="nil"/>
          </w:tcBorders>
          <w:vAlign w:val="center"/>
          <w:hideMark/>
        </w:tcPr>
        <w:p w:rsidR="006719DD" w:rsidRDefault="006719DD" w:rsidP="006719DD">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Print Date: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DATE \@ "d/MM/yyyy" </w:instrText>
          </w:r>
          <w:r>
            <w:rPr>
              <w:rFonts w:asciiTheme="minorHAnsi" w:hAnsiTheme="minorHAnsi" w:cstheme="minorHAnsi"/>
              <w:sz w:val="12"/>
              <w:szCs w:val="12"/>
            </w:rPr>
            <w:fldChar w:fldCharType="separate"/>
          </w:r>
          <w:r w:rsidR="000D7379">
            <w:rPr>
              <w:rFonts w:asciiTheme="minorHAnsi" w:hAnsiTheme="minorHAnsi" w:cstheme="minorHAnsi"/>
              <w:noProof/>
              <w:sz w:val="12"/>
              <w:szCs w:val="12"/>
            </w:rPr>
            <w:t>13/10/2017</w:t>
          </w:r>
          <w:r>
            <w:rPr>
              <w:rFonts w:asciiTheme="minorHAnsi" w:hAnsiTheme="minorHAnsi" w:cstheme="minorHAnsi"/>
              <w:sz w:val="12"/>
              <w:szCs w:val="12"/>
            </w:rPr>
            <w:fldChar w:fldCharType="end"/>
          </w:r>
        </w:p>
      </w:tc>
      <w:tc>
        <w:tcPr>
          <w:tcW w:w="5776" w:type="dxa"/>
          <w:tcBorders>
            <w:top w:val="single" w:sz="24" w:space="0" w:color="548DD4" w:themeColor="text2" w:themeTint="99"/>
            <w:left w:val="nil"/>
            <w:bottom w:val="nil"/>
            <w:right w:val="nil"/>
          </w:tcBorders>
          <w:vAlign w:val="center"/>
          <w:hideMark/>
        </w:tcPr>
        <w:p w:rsidR="006719DD" w:rsidRDefault="006719DD" w:rsidP="006719DD">
          <w:pPr>
            <w:spacing w:line="276" w:lineRule="auto"/>
            <w:jc w:val="center"/>
            <w:rPr>
              <w:rFonts w:asciiTheme="minorHAnsi" w:hAnsiTheme="minorHAnsi" w:cstheme="minorHAnsi"/>
              <w:sz w:val="12"/>
              <w:szCs w:val="12"/>
            </w:rPr>
          </w:pPr>
          <w:r>
            <w:rPr>
              <w:rFonts w:asciiTheme="minorHAnsi" w:hAnsiTheme="minorHAnsi" w:cstheme="minorHAnsi"/>
              <w:sz w:val="12"/>
              <w:szCs w:val="12"/>
            </w:rPr>
            <w:t>The controlled copy of this document is held on the ACWA computer system</w:t>
          </w:r>
        </w:p>
        <w:p w:rsidR="006719DD" w:rsidRDefault="006719DD" w:rsidP="006719DD">
          <w:pPr>
            <w:spacing w:line="276" w:lineRule="auto"/>
            <w:jc w:val="center"/>
            <w:rPr>
              <w:rFonts w:asciiTheme="minorHAnsi" w:hAnsiTheme="minorHAnsi" w:cstheme="minorHAnsi"/>
              <w:sz w:val="12"/>
              <w:szCs w:val="12"/>
            </w:rPr>
          </w:pPr>
          <w:r>
            <w:rPr>
              <w:rFonts w:asciiTheme="minorHAnsi" w:hAnsiTheme="minorHAnsi" w:cstheme="minorHAnsi"/>
              <w:color w:val="000000"/>
              <w:sz w:val="12"/>
              <w:szCs w:val="12"/>
            </w:rPr>
            <w:t>This document is only controlled for the date shown on the bottom of the page</w:t>
          </w:r>
        </w:p>
      </w:tc>
      <w:tc>
        <w:tcPr>
          <w:tcW w:w="1574" w:type="dxa"/>
          <w:tcBorders>
            <w:top w:val="single" w:sz="24" w:space="0" w:color="548DD4" w:themeColor="text2" w:themeTint="99"/>
            <w:left w:val="nil"/>
            <w:bottom w:val="nil"/>
            <w:right w:val="nil"/>
          </w:tcBorders>
          <w:vAlign w:val="center"/>
          <w:hideMark/>
        </w:tcPr>
        <w:p w:rsidR="006719DD" w:rsidRDefault="006719DD" w:rsidP="006719DD">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Page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PAGE </w:instrText>
          </w:r>
          <w:r>
            <w:rPr>
              <w:rFonts w:asciiTheme="minorHAnsi" w:hAnsiTheme="minorHAnsi" w:cstheme="minorHAnsi"/>
              <w:sz w:val="12"/>
              <w:szCs w:val="12"/>
            </w:rPr>
            <w:fldChar w:fldCharType="separate"/>
          </w:r>
          <w:r w:rsidR="000D7379">
            <w:rPr>
              <w:rFonts w:asciiTheme="minorHAnsi" w:hAnsiTheme="minorHAnsi" w:cstheme="minorHAnsi"/>
              <w:noProof/>
              <w:sz w:val="12"/>
              <w:szCs w:val="12"/>
            </w:rPr>
            <w:t>1</w:t>
          </w:r>
          <w:r>
            <w:rPr>
              <w:rFonts w:asciiTheme="minorHAnsi" w:hAnsiTheme="minorHAnsi" w:cstheme="minorHAnsi"/>
              <w:sz w:val="12"/>
              <w:szCs w:val="12"/>
            </w:rPr>
            <w:fldChar w:fldCharType="end"/>
          </w:r>
          <w:r>
            <w:rPr>
              <w:rFonts w:asciiTheme="minorHAnsi" w:hAnsiTheme="minorHAnsi" w:cstheme="minorHAnsi"/>
              <w:sz w:val="12"/>
              <w:szCs w:val="12"/>
            </w:rPr>
            <w:t xml:space="preserve"> of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NUMPAGES  </w:instrText>
          </w:r>
          <w:r>
            <w:rPr>
              <w:rFonts w:asciiTheme="minorHAnsi" w:hAnsiTheme="minorHAnsi" w:cstheme="minorHAnsi"/>
              <w:sz w:val="12"/>
              <w:szCs w:val="12"/>
            </w:rPr>
            <w:fldChar w:fldCharType="separate"/>
          </w:r>
          <w:r w:rsidR="000D7379">
            <w:rPr>
              <w:rFonts w:asciiTheme="minorHAnsi" w:hAnsiTheme="minorHAnsi" w:cstheme="minorHAnsi"/>
              <w:noProof/>
              <w:sz w:val="12"/>
              <w:szCs w:val="12"/>
            </w:rPr>
            <w:t>16</w:t>
          </w:r>
          <w:r>
            <w:rPr>
              <w:rFonts w:asciiTheme="minorHAnsi" w:hAnsiTheme="minorHAnsi" w:cstheme="minorHAnsi"/>
              <w:sz w:val="12"/>
              <w:szCs w:val="12"/>
            </w:rPr>
            <w:fldChar w:fldCharType="end"/>
          </w:r>
        </w:p>
      </w:tc>
    </w:tr>
  </w:tbl>
  <w:p w:rsidR="00C602D1" w:rsidRDefault="000D73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379" w:rsidRDefault="000D7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9DD" w:rsidRDefault="006719DD" w:rsidP="006719DD">
      <w:r>
        <w:separator/>
      </w:r>
    </w:p>
  </w:footnote>
  <w:footnote w:type="continuationSeparator" w:id="0">
    <w:p w:rsidR="006719DD" w:rsidRDefault="006719DD" w:rsidP="00671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379" w:rsidRDefault="000D73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76" w:type="dxa"/>
      <w:jc w:val="center"/>
      <w:tblBorders>
        <w:bottom w:val="single" w:sz="24" w:space="0" w:color="548DD4" w:themeColor="text2" w:themeTint="99"/>
      </w:tblBorders>
      <w:tblLook w:val="04A0" w:firstRow="1" w:lastRow="0" w:firstColumn="1" w:lastColumn="0" w:noHBand="0" w:noVBand="1"/>
    </w:tblPr>
    <w:tblGrid>
      <w:gridCol w:w="3558"/>
      <w:gridCol w:w="3559"/>
      <w:gridCol w:w="3559"/>
    </w:tblGrid>
    <w:tr w:rsidR="006719DD" w:rsidTr="006719DD">
      <w:trPr>
        <w:trHeight w:val="1133"/>
        <w:jc w:val="center"/>
      </w:trPr>
      <w:tc>
        <w:tcPr>
          <w:tcW w:w="3558" w:type="dxa"/>
          <w:tcBorders>
            <w:top w:val="nil"/>
            <w:left w:val="nil"/>
            <w:bottom w:val="single" w:sz="24" w:space="0" w:color="548DD4" w:themeColor="text2" w:themeTint="99"/>
            <w:right w:val="nil"/>
          </w:tcBorders>
          <w:vAlign w:val="bottom"/>
          <w:hideMark/>
        </w:tcPr>
        <w:p w:rsidR="006719DD" w:rsidRDefault="006719DD" w:rsidP="006719DD">
          <w:pPr>
            <w:spacing w:after="240" w:line="276" w:lineRule="auto"/>
            <w:rPr>
              <w:rFonts w:ascii="Bradley Hand ITC" w:hAnsi="Bradley Hand ITC" w:cstheme="minorHAnsi"/>
              <w:b/>
              <w:color w:val="E36C0A" w:themeColor="accent6" w:themeShade="BF"/>
              <w:sz w:val="40"/>
              <w:szCs w:val="16"/>
            </w:rPr>
          </w:pPr>
          <w:r>
            <w:rPr>
              <w:noProof/>
            </w:rPr>
            <w:drawing>
              <wp:anchor distT="0" distB="0" distL="114300" distR="114300" simplePos="0" relativeHeight="251658240" behindDoc="0" locked="0" layoutInCell="1" allowOverlap="1">
                <wp:simplePos x="0" y="0"/>
                <wp:positionH relativeFrom="column">
                  <wp:posOffset>-1905</wp:posOffset>
                </wp:positionH>
                <wp:positionV relativeFrom="paragraph">
                  <wp:posOffset>-3175</wp:posOffset>
                </wp:positionV>
                <wp:extent cx="800100" cy="70612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06120"/>
                        </a:xfrm>
                        <a:prstGeom prst="rect">
                          <a:avLst/>
                        </a:prstGeom>
                        <a:noFill/>
                      </pic:spPr>
                    </pic:pic>
                  </a:graphicData>
                </a:graphic>
                <wp14:sizeRelH relativeFrom="page">
                  <wp14:pctWidth>0</wp14:pctWidth>
                </wp14:sizeRelH>
                <wp14:sizeRelV relativeFrom="page">
                  <wp14:pctHeight>0</wp14:pctHeight>
                </wp14:sizeRelV>
              </wp:anchor>
            </w:drawing>
          </w:r>
        </w:p>
      </w:tc>
      <w:tc>
        <w:tcPr>
          <w:tcW w:w="3559" w:type="dxa"/>
          <w:tcBorders>
            <w:top w:val="nil"/>
            <w:left w:val="nil"/>
            <w:bottom w:val="single" w:sz="24" w:space="0" w:color="548DD4" w:themeColor="text2" w:themeTint="99"/>
            <w:right w:val="nil"/>
          </w:tcBorders>
          <w:vAlign w:val="bottom"/>
          <w:hideMark/>
        </w:tcPr>
        <w:p w:rsidR="006719DD" w:rsidRDefault="006719DD" w:rsidP="006719DD">
          <w:pPr>
            <w:spacing w:line="276" w:lineRule="auto"/>
            <w:jc w:val="center"/>
            <w:rPr>
              <w:rFonts w:asciiTheme="minorHAnsi" w:hAnsiTheme="minorHAnsi" w:cstheme="minorHAnsi"/>
              <w:sz w:val="16"/>
              <w:szCs w:val="16"/>
            </w:rPr>
          </w:pPr>
          <w:r>
            <w:rPr>
              <w:rFonts w:asciiTheme="minorHAnsi" w:hAnsiTheme="minorHAnsi" w:cstheme="minorHAnsi"/>
              <w:b/>
            </w:rPr>
            <w:t>WHS Management System</w:t>
          </w:r>
        </w:p>
      </w:tc>
      <w:tc>
        <w:tcPr>
          <w:tcW w:w="3559" w:type="dxa"/>
          <w:tcBorders>
            <w:top w:val="nil"/>
            <w:left w:val="nil"/>
            <w:bottom w:val="single" w:sz="24" w:space="0" w:color="548DD4" w:themeColor="text2" w:themeTint="99"/>
            <w:right w:val="nil"/>
          </w:tcBorders>
          <w:vAlign w:val="bottom"/>
          <w:hideMark/>
        </w:tcPr>
        <w:p w:rsidR="006719DD" w:rsidRDefault="006719DD" w:rsidP="006719DD">
          <w:pPr>
            <w:spacing w:line="276" w:lineRule="auto"/>
            <w:jc w:val="right"/>
            <w:rPr>
              <w:rFonts w:asciiTheme="minorHAnsi" w:hAnsiTheme="minorHAnsi"/>
              <w:noProof/>
              <w:sz w:val="16"/>
            </w:rPr>
          </w:pPr>
          <w:r>
            <w:rPr>
              <w:rFonts w:asciiTheme="minorHAnsi" w:hAnsiTheme="minorHAnsi"/>
              <w:noProof/>
              <w:sz w:val="16"/>
            </w:rPr>
            <w:t>Site Name</w:t>
          </w:r>
        </w:p>
        <w:p w:rsidR="006719DD" w:rsidRDefault="006719DD" w:rsidP="006719DD">
          <w:pPr>
            <w:spacing w:line="276" w:lineRule="auto"/>
            <w:jc w:val="right"/>
            <w:rPr>
              <w:rFonts w:asciiTheme="minorHAnsi" w:hAnsiTheme="minorHAnsi"/>
              <w:noProof/>
              <w:sz w:val="16"/>
              <w:szCs w:val="20"/>
            </w:rPr>
          </w:pPr>
          <w:r>
            <w:rPr>
              <w:rFonts w:asciiTheme="minorHAnsi" w:hAnsiTheme="minorHAnsi"/>
              <w:noProof/>
              <w:sz w:val="16"/>
            </w:rPr>
            <w:t>Address 1</w:t>
          </w:r>
        </w:p>
        <w:p w:rsidR="006719DD" w:rsidRDefault="006719DD" w:rsidP="006719DD">
          <w:pPr>
            <w:spacing w:line="276" w:lineRule="auto"/>
            <w:jc w:val="right"/>
            <w:rPr>
              <w:rFonts w:asciiTheme="minorHAnsi" w:hAnsiTheme="minorHAnsi"/>
              <w:noProof/>
              <w:sz w:val="16"/>
            </w:rPr>
          </w:pPr>
          <w:r>
            <w:rPr>
              <w:rFonts w:asciiTheme="minorHAnsi" w:hAnsiTheme="minorHAnsi"/>
              <w:noProof/>
              <w:sz w:val="16"/>
            </w:rPr>
            <w:t>Address 2</w:t>
          </w:r>
        </w:p>
        <w:p w:rsidR="006719DD" w:rsidRDefault="006719DD" w:rsidP="006719DD">
          <w:pPr>
            <w:spacing w:line="276" w:lineRule="auto"/>
            <w:jc w:val="right"/>
            <w:rPr>
              <w:rFonts w:asciiTheme="minorHAnsi" w:hAnsiTheme="minorHAnsi"/>
              <w:noProof/>
              <w:sz w:val="16"/>
            </w:rPr>
          </w:pPr>
          <w:r>
            <w:rPr>
              <w:rFonts w:asciiTheme="minorHAnsi" w:hAnsiTheme="minorHAnsi"/>
              <w:noProof/>
              <w:sz w:val="16"/>
            </w:rPr>
            <w:t>State, Post Code</w:t>
          </w:r>
        </w:p>
        <w:p w:rsidR="006719DD" w:rsidRDefault="006719DD" w:rsidP="006719DD">
          <w:pPr>
            <w:spacing w:line="276" w:lineRule="auto"/>
            <w:jc w:val="right"/>
            <w:rPr>
              <w:rFonts w:asciiTheme="minorHAnsi" w:hAnsiTheme="minorHAnsi"/>
              <w:noProof/>
              <w:sz w:val="22"/>
            </w:rPr>
          </w:pPr>
          <w:r>
            <w:rPr>
              <w:rFonts w:asciiTheme="minorHAnsi" w:hAnsiTheme="minorHAnsi"/>
              <w:noProof/>
              <w:sz w:val="16"/>
            </w:rPr>
            <w:t>ABN:</w:t>
          </w:r>
        </w:p>
      </w:tc>
    </w:tr>
  </w:tbl>
  <w:p w:rsidR="00C602D1" w:rsidRPr="006719DD" w:rsidRDefault="006719DD" w:rsidP="006719DD">
    <w:pPr>
      <w:pStyle w:val="Header"/>
      <w:spacing w:before="120" w:after="120"/>
      <w:jc w:val="center"/>
      <w:rPr>
        <w:rFonts w:asciiTheme="minorHAnsi" w:hAnsiTheme="minorHAnsi" w:cstheme="minorHAnsi"/>
        <w:b/>
        <w:szCs w:val="8"/>
      </w:rPr>
    </w:pPr>
    <w:bookmarkStart w:id="10" w:name="_Hlk495672837"/>
    <w:bookmarkStart w:id="11" w:name="_Hlk495672838"/>
    <w:bookmarkStart w:id="12" w:name="_Hlk495672839"/>
    <w:bookmarkStart w:id="13" w:name="_GoBack"/>
    <w:r w:rsidRPr="006719DD">
      <w:rPr>
        <w:rFonts w:asciiTheme="minorHAnsi" w:hAnsiTheme="minorHAnsi" w:cstheme="minorHAnsi"/>
        <w:b/>
        <w:szCs w:val="8"/>
      </w:rPr>
      <w:t>Incident Notification</w:t>
    </w:r>
    <w:r w:rsidR="001F2FD9">
      <w:rPr>
        <w:rFonts w:asciiTheme="minorHAnsi" w:hAnsiTheme="minorHAnsi" w:cstheme="minorHAnsi"/>
        <w:b/>
        <w:szCs w:val="8"/>
      </w:rPr>
      <w:t xml:space="preserve"> Guidelines</w:t>
    </w:r>
    <w:bookmarkEnd w:id="10"/>
    <w:bookmarkEnd w:id="11"/>
    <w:bookmarkEnd w:id="12"/>
    <w:bookmarkEnd w:id="1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379" w:rsidRDefault="000D73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58AA"/>
    <w:multiLevelType w:val="multilevel"/>
    <w:tmpl w:val="5CB8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A0723"/>
    <w:multiLevelType w:val="hybridMultilevel"/>
    <w:tmpl w:val="F5E29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D6283F"/>
    <w:multiLevelType w:val="multilevel"/>
    <w:tmpl w:val="4CE6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B07C3"/>
    <w:multiLevelType w:val="hybridMultilevel"/>
    <w:tmpl w:val="DB444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8D4E56"/>
    <w:multiLevelType w:val="multilevel"/>
    <w:tmpl w:val="0084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33780"/>
    <w:multiLevelType w:val="multilevel"/>
    <w:tmpl w:val="F206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504A6"/>
    <w:multiLevelType w:val="multilevel"/>
    <w:tmpl w:val="0012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B46209"/>
    <w:multiLevelType w:val="hybridMultilevel"/>
    <w:tmpl w:val="7996F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0C1656"/>
    <w:multiLevelType w:val="multilevel"/>
    <w:tmpl w:val="35C4E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AD4766"/>
    <w:multiLevelType w:val="hybridMultilevel"/>
    <w:tmpl w:val="B73AA848"/>
    <w:lvl w:ilvl="0" w:tplc="922E80E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A0442E"/>
    <w:multiLevelType w:val="hybridMultilevel"/>
    <w:tmpl w:val="A888F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CE3219"/>
    <w:multiLevelType w:val="multilevel"/>
    <w:tmpl w:val="53F6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C06968"/>
    <w:multiLevelType w:val="hybridMultilevel"/>
    <w:tmpl w:val="045A5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1A635D"/>
    <w:multiLevelType w:val="hybridMultilevel"/>
    <w:tmpl w:val="07B27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1926A6"/>
    <w:multiLevelType w:val="hybridMultilevel"/>
    <w:tmpl w:val="EFB80B68"/>
    <w:lvl w:ilvl="0" w:tplc="0C090001">
      <w:start w:val="1"/>
      <w:numFmt w:val="bullet"/>
      <w:lvlText w:val=""/>
      <w:lvlJc w:val="left"/>
      <w:pPr>
        <w:tabs>
          <w:tab w:val="num" w:pos="1077"/>
        </w:tabs>
        <w:ind w:left="1077"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6D18D8"/>
    <w:multiLevelType w:val="hybridMultilevel"/>
    <w:tmpl w:val="A16A0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B75E9"/>
    <w:multiLevelType w:val="multilevel"/>
    <w:tmpl w:val="6E46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575B32"/>
    <w:multiLevelType w:val="multilevel"/>
    <w:tmpl w:val="B27A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206152"/>
    <w:multiLevelType w:val="hybridMultilevel"/>
    <w:tmpl w:val="A816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874B1F"/>
    <w:multiLevelType w:val="hybridMultilevel"/>
    <w:tmpl w:val="A77AA206"/>
    <w:lvl w:ilvl="0" w:tplc="F564BF4A">
      <w:start w:val="1"/>
      <w:numFmt w:val="bullet"/>
      <w:lvlText w:val="-"/>
      <w:lvlJc w:val="left"/>
      <w:pPr>
        <w:tabs>
          <w:tab w:val="num" w:pos="1800"/>
        </w:tabs>
        <w:ind w:left="1800" w:hanging="360"/>
      </w:pPr>
      <w:rPr>
        <w:rFonts w:ascii="Courier New" w:hAnsi="Courier New" w:hint="default"/>
        <w:b/>
        <w:i w:val="0"/>
        <w:sz w:val="24"/>
      </w:rPr>
    </w:lvl>
    <w:lvl w:ilvl="1" w:tplc="2B04AB76">
      <w:start w:val="1"/>
      <w:numFmt w:val="upperLetter"/>
      <w:lvlText w:val="%2."/>
      <w:lvlJc w:val="left"/>
      <w:pPr>
        <w:tabs>
          <w:tab w:val="num" w:pos="851"/>
        </w:tabs>
        <w:ind w:left="851" w:hanging="284"/>
      </w:pPr>
      <w:rPr>
        <w:rFonts w:hint="default"/>
        <w:b/>
        <w:i w:val="0"/>
        <w:sz w:val="24"/>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2CAA2961"/>
    <w:multiLevelType w:val="hybridMultilevel"/>
    <w:tmpl w:val="43849848"/>
    <w:lvl w:ilvl="0" w:tplc="E9C258BC">
      <w:start w:val="1"/>
      <w:numFmt w:val="bullet"/>
      <w:lvlText w:val=""/>
      <w:lvlJc w:val="left"/>
      <w:pPr>
        <w:tabs>
          <w:tab w:val="num" w:pos="720"/>
        </w:tabs>
        <w:ind w:left="720" w:hanging="360"/>
      </w:pPr>
      <w:rPr>
        <w:rFonts w:ascii="Symbol" w:hAnsi="Symbol" w:hint="default"/>
        <w:b/>
        <w:i w:val="0"/>
        <w:sz w:val="20"/>
      </w:rPr>
    </w:lvl>
    <w:lvl w:ilvl="1" w:tplc="2B04AB76">
      <w:start w:val="1"/>
      <w:numFmt w:val="upperLetter"/>
      <w:lvlText w:val="%2."/>
      <w:lvlJc w:val="left"/>
      <w:pPr>
        <w:tabs>
          <w:tab w:val="num" w:pos="851"/>
        </w:tabs>
        <w:ind w:left="851" w:hanging="284"/>
      </w:pPr>
      <w:rPr>
        <w:rFonts w:hint="default"/>
        <w:b/>
        <w:i w:val="0"/>
        <w:sz w:val="24"/>
      </w:rPr>
    </w:lvl>
    <w:lvl w:ilvl="2" w:tplc="0C090005">
      <w:start w:val="1"/>
      <w:numFmt w:val="bullet"/>
      <w:lvlText w:val=""/>
      <w:lvlJc w:val="left"/>
      <w:pPr>
        <w:tabs>
          <w:tab w:val="num" w:pos="3240"/>
        </w:tabs>
        <w:ind w:left="3240" w:hanging="360"/>
      </w:pPr>
      <w:rPr>
        <w:rFonts w:ascii="Wingdings" w:hAnsi="Wingdings" w:hint="default"/>
      </w:rPr>
    </w:lvl>
    <w:lvl w:ilvl="3" w:tplc="0C09000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2F1E45C4"/>
    <w:multiLevelType w:val="hybridMultilevel"/>
    <w:tmpl w:val="481A7D00"/>
    <w:lvl w:ilvl="0" w:tplc="8B140890">
      <w:start w:val="1"/>
      <w:numFmt w:val="bullet"/>
      <w:lvlText w:val=""/>
      <w:lvlJc w:val="left"/>
      <w:pPr>
        <w:tabs>
          <w:tab w:val="num" w:pos="720"/>
        </w:tabs>
        <w:ind w:left="720" w:hanging="360"/>
      </w:pPr>
      <w:rPr>
        <w:rFonts w:ascii="Symbol" w:hAnsi="Symbol" w:hint="default"/>
        <w:b w:val="0"/>
        <w:kern w:val="16"/>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31333A39"/>
    <w:multiLevelType w:val="hybridMultilevel"/>
    <w:tmpl w:val="9466753C"/>
    <w:lvl w:ilvl="0" w:tplc="0C090001">
      <w:start w:val="1"/>
      <w:numFmt w:val="bullet"/>
      <w:lvlText w:val=""/>
      <w:lvlJc w:val="left"/>
      <w:pPr>
        <w:ind w:left="840" w:hanging="360"/>
      </w:pPr>
      <w:rPr>
        <w:rFonts w:ascii="Symbol" w:hAnsi="Symbol" w:hint="default"/>
      </w:rPr>
    </w:lvl>
    <w:lvl w:ilvl="1" w:tplc="0C090003">
      <w:start w:val="1"/>
      <w:numFmt w:val="bullet"/>
      <w:lvlText w:val="o"/>
      <w:lvlJc w:val="left"/>
      <w:pPr>
        <w:ind w:left="1560" w:hanging="360"/>
      </w:pPr>
      <w:rPr>
        <w:rFonts w:ascii="Courier New" w:hAnsi="Courier New" w:cs="Courier New" w:hint="default"/>
      </w:rPr>
    </w:lvl>
    <w:lvl w:ilvl="2" w:tplc="0C090005">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3" w15:restartNumberingAfterBreak="0">
    <w:nsid w:val="32F804F5"/>
    <w:multiLevelType w:val="hybridMultilevel"/>
    <w:tmpl w:val="A7C6EF6C"/>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4" w15:restartNumberingAfterBreak="0">
    <w:nsid w:val="37492FD3"/>
    <w:multiLevelType w:val="multilevel"/>
    <w:tmpl w:val="DE2AB3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A7841DC"/>
    <w:multiLevelType w:val="multilevel"/>
    <w:tmpl w:val="8DF6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3A68E2"/>
    <w:multiLevelType w:val="multilevel"/>
    <w:tmpl w:val="D46E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962D64"/>
    <w:multiLevelType w:val="multilevel"/>
    <w:tmpl w:val="3596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803EB6"/>
    <w:multiLevelType w:val="hybridMultilevel"/>
    <w:tmpl w:val="397CBA3C"/>
    <w:lvl w:ilvl="0" w:tplc="4A3E79F8">
      <w:start w:val="1"/>
      <w:numFmt w:val="bullet"/>
      <w:lvlText w:val=""/>
      <w:lvlJc w:val="left"/>
      <w:pPr>
        <w:tabs>
          <w:tab w:val="num" w:pos="480"/>
        </w:tabs>
        <w:ind w:left="48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9" w15:restartNumberingAfterBreak="0">
    <w:nsid w:val="426E45D3"/>
    <w:multiLevelType w:val="hybridMultilevel"/>
    <w:tmpl w:val="C5CA7B2A"/>
    <w:lvl w:ilvl="0" w:tplc="E9C258BC">
      <w:start w:val="1"/>
      <w:numFmt w:val="bullet"/>
      <w:lvlText w:val=""/>
      <w:lvlJc w:val="left"/>
      <w:pPr>
        <w:tabs>
          <w:tab w:val="num" w:pos="720"/>
        </w:tabs>
        <w:ind w:left="720" w:hanging="360"/>
      </w:pPr>
      <w:rPr>
        <w:rFonts w:ascii="Symbol" w:hAnsi="Symbol" w:hint="default"/>
        <w:b w:val="0"/>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46CF439E"/>
    <w:multiLevelType w:val="multilevel"/>
    <w:tmpl w:val="641AAB92"/>
    <w:lvl w:ilvl="0">
      <w:start w:val="1"/>
      <w:numFmt w:val="decimal"/>
      <w:pStyle w:val="Heading1"/>
      <w:lvlText w:val="%1"/>
      <w:lvlJc w:val="left"/>
      <w:pPr>
        <w:tabs>
          <w:tab w:val="num" w:pos="432"/>
        </w:tabs>
        <w:ind w:left="432" w:hanging="432"/>
      </w:pPr>
      <w:rPr>
        <w:rFonts w:hint="default"/>
      </w:rPr>
    </w:lvl>
    <w:lvl w:ilvl="1">
      <w:start w:val="1"/>
      <w:numFmt w:val="decimal"/>
      <w:pStyle w:val="Heading2"/>
      <w:suff w:val="space"/>
      <w:lvlText w:val="%1.%2"/>
      <w:lvlJc w:val="left"/>
      <w:pPr>
        <w:ind w:left="576" w:hanging="576"/>
      </w:pPr>
      <w:rPr>
        <w:rFonts w:ascii="Times New Roman" w:hAnsi="Times New Roman" w:hint="default"/>
        <w:b/>
        <w:i w:val="0"/>
        <w:sz w:val="32"/>
      </w:rPr>
    </w:lvl>
    <w:lvl w:ilvl="2">
      <w:start w:val="1"/>
      <w:numFmt w:val="decimal"/>
      <w:pStyle w:val="Heading3"/>
      <w:lvlText w:val="%1.%2.%3"/>
      <w:lvlJc w:val="left"/>
      <w:pPr>
        <w:tabs>
          <w:tab w:val="num" w:pos="720"/>
        </w:tabs>
        <w:ind w:left="720" w:hanging="720"/>
      </w:pPr>
      <w:rPr>
        <w:rFonts w:ascii="Times New Roman" w:hAnsi="Times New Roman" w:hint="default"/>
        <w:b/>
        <w:bCs/>
        <w:i w:val="0"/>
        <w:iCs w:val="0"/>
        <w:caps w:val="0"/>
        <w:smallCaps w:val="0"/>
        <w:strike w:val="0"/>
        <w:dstrike w:val="0"/>
        <w:color w:val="auto"/>
        <w:spacing w:val="0"/>
        <w:w w:val="100"/>
        <w:kern w:val="0"/>
        <w:position w:val="0"/>
        <w:sz w:val="2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86C27D5"/>
    <w:multiLevelType w:val="multilevel"/>
    <w:tmpl w:val="A000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D94D2F"/>
    <w:multiLevelType w:val="multilevel"/>
    <w:tmpl w:val="AA1C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1C6BDE"/>
    <w:multiLevelType w:val="hybridMultilevel"/>
    <w:tmpl w:val="856862E0"/>
    <w:lvl w:ilvl="0" w:tplc="922E80E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7661B8"/>
    <w:multiLevelType w:val="multilevel"/>
    <w:tmpl w:val="3E14F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931427"/>
    <w:multiLevelType w:val="hybridMultilevel"/>
    <w:tmpl w:val="C652E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E22A74"/>
    <w:multiLevelType w:val="hybridMultilevel"/>
    <w:tmpl w:val="B2062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1AC4FB0"/>
    <w:multiLevelType w:val="multilevel"/>
    <w:tmpl w:val="9978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5D30BE"/>
    <w:multiLevelType w:val="multilevel"/>
    <w:tmpl w:val="6DBA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1E5891"/>
    <w:multiLevelType w:val="hybridMultilevel"/>
    <w:tmpl w:val="E5A0E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BFC725C"/>
    <w:multiLevelType w:val="multilevel"/>
    <w:tmpl w:val="2084E30C"/>
    <w:lvl w:ilvl="0">
      <w:start w:val="1"/>
      <w:numFmt w:val="bullet"/>
      <w:lvlText w:val=""/>
      <w:lvlJc w:val="left"/>
      <w:pPr>
        <w:tabs>
          <w:tab w:val="num" w:pos="1290"/>
        </w:tabs>
        <w:ind w:left="1290" w:hanging="360"/>
      </w:pPr>
      <w:rPr>
        <w:rFonts w:ascii="Symbol" w:hAnsi="Symbol" w:hint="default"/>
        <w:color w:val="auto"/>
        <w:sz w:val="20"/>
      </w:rPr>
    </w:lvl>
    <w:lvl w:ilvl="1" w:tentative="1">
      <w:start w:val="1"/>
      <w:numFmt w:val="bullet"/>
      <w:lvlText w:val="o"/>
      <w:lvlJc w:val="left"/>
      <w:pPr>
        <w:tabs>
          <w:tab w:val="num" w:pos="2010"/>
        </w:tabs>
        <w:ind w:left="2010" w:hanging="360"/>
      </w:pPr>
      <w:rPr>
        <w:rFonts w:ascii="Courier New" w:hAnsi="Courier New" w:hint="default"/>
        <w:sz w:val="20"/>
      </w:rPr>
    </w:lvl>
    <w:lvl w:ilvl="2" w:tentative="1">
      <w:start w:val="1"/>
      <w:numFmt w:val="bullet"/>
      <w:lvlText w:val=""/>
      <w:lvlJc w:val="left"/>
      <w:pPr>
        <w:tabs>
          <w:tab w:val="num" w:pos="2730"/>
        </w:tabs>
        <w:ind w:left="2730" w:hanging="360"/>
      </w:pPr>
      <w:rPr>
        <w:rFonts w:ascii="Wingdings" w:hAnsi="Wingdings" w:hint="default"/>
        <w:sz w:val="20"/>
      </w:rPr>
    </w:lvl>
    <w:lvl w:ilvl="3" w:tentative="1">
      <w:start w:val="1"/>
      <w:numFmt w:val="bullet"/>
      <w:lvlText w:val=""/>
      <w:lvlJc w:val="left"/>
      <w:pPr>
        <w:tabs>
          <w:tab w:val="num" w:pos="3450"/>
        </w:tabs>
        <w:ind w:left="3450" w:hanging="360"/>
      </w:pPr>
      <w:rPr>
        <w:rFonts w:ascii="Wingdings" w:hAnsi="Wingdings" w:hint="default"/>
        <w:sz w:val="20"/>
      </w:rPr>
    </w:lvl>
    <w:lvl w:ilvl="4" w:tentative="1">
      <w:start w:val="1"/>
      <w:numFmt w:val="bullet"/>
      <w:lvlText w:val=""/>
      <w:lvlJc w:val="left"/>
      <w:pPr>
        <w:tabs>
          <w:tab w:val="num" w:pos="4170"/>
        </w:tabs>
        <w:ind w:left="4170" w:hanging="360"/>
      </w:pPr>
      <w:rPr>
        <w:rFonts w:ascii="Wingdings" w:hAnsi="Wingdings" w:hint="default"/>
        <w:sz w:val="20"/>
      </w:rPr>
    </w:lvl>
    <w:lvl w:ilvl="5" w:tentative="1">
      <w:start w:val="1"/>
      <w:numFmt w:val="bullet"/>
      <w:lvlText w:val=""/>
      <w:lvlJc w:val="left"/>
      <w:pPr>
        <w:tabs>
          <w:tab w:val="num" w:pos="4890"/>
        </w:tabs>
        <w:ind w:left="4890" w:hanging="360"/>
      </w:pPr>
      <w:rPr>
        <w:rFonts w:ascii="Wingdings" w:hAnsi="Wingdings" w:hint="default"/>
        <w:sz w:val="20"/>
      </w:rPr>
    </w:lvl>
    <w:lvl w:ilvl="6" w:tentative="1">
      <w:start w:val="1"/>
      <w:numFmt w:val="bullet"/>
      <w:lvlText w:val=""/>
      <w:lvlJc w:val="left"/>
      <w:pPr>
        <w:tabs>
          <w:tab w:val="num" w:pos="5610"/>
        </w:tabs>
        <w:ind w:left="5610" w:hanging="360"/>
      </w:pPr>
      <w:rPr>
        <w:rFonts w:ascii="Wingdings" w:hAnsi="Wingdings" w:hint="default"/>
        <w:sz w:val="20"/>
      </w:rPr>
    </w:lvl>
    <w:lvl w:ilvl="7" w:tentative="1">
      <w:start w:val="1"/>
      <w:numFmt w:val="bullet"/>
      <w:lvlText w:val=""/>
      <w:lvlJc w:val="left"/>
      <w:pPr>
        <w:tabs>
          <w:tab w:val="num" w:pos="6330"/>
        </w:tabs>
        <w:ind w:left="6330" w:hanging="360"/>
      </w:pPr>
      <w:rPr>
        <w:rFonts w:ascii="Wingdings" w:hAnsi="Wingdings" w:hint="default"/>
        <w:sz w:val="20"/>
      </w:rPr>
    </w:lvl>
    <w:lvl w:ilvl="8" w:tentative="1">
      <w:start w:val="1"/>
      <w:numFmt w:val="bullet"/>
      <w:lvlText w:val=""/>
      <w:lvlJc w:val="left"/>
      <w:pPr>
        <w:tabs>
          <w:tab w:val="num" w:pos="7050"/>
        </w:tabs>
        <w:ind w:left="7050" w:hanging="360"/>
      </w:pPr>
      <w:rPr>
        <w:rFonts w:ascii="Wingdings" w:hAnsi="Wingdings" w:hint="default"/>
        <w:sz w:val="20"/>
      </w:rPr>
    </w:lvl>
  </w:abstractNum>
  <w:abstractNum w:abstractNumId="41" w15:restartNumberingAfterBreak="0">
    <w:nsid w:val="6E323D12"/>
    <w:multiLevelType w:val="hybridMultilevel"/>
    <w:tmpl w:val="358E0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DC5EE1"/>
    <w:multiLevelType w:val="hybridMultilevel"/>
    <w:tmpl w:val="383CD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9852DE4"/>
    <w:multiLevelType w:val="multilevel"/>
    <w:tmpl w:val="60B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C740C8"/>
    <w:multiLevelType w:val="hybridMultilevel"/>
    <w:tmpl w:val="B1DCE168"/>
    <w:lvl w:ilvl="0" w:tplc="E66EB0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19"/>
  </w:num>
  <w:num w:numId="3">
    <w:abstractNumId w:val="29"/>
  </w:num>
  <w:num w:numId="4">
    <w:abstractNumId w:val="20"/>
  </w:num>
  <w:num w:numId="5">
    <w:abstractNumId w:val="21"/>
  </w:num>
  <w:num w:numId="6">
    <w:abstractNumId w:val="14"/>
  </w:num>
  <w:num w:numId="7">
    <w:abstractNumId w:val="28"/>
  </w:num>
  <w:num w:numId="8">
    <w:abstractNumId w:val="42"/>
  </w:num>
  <w:num w:numId="9">
    <w:abstractNumId w:val="18"/>
  </w:num>
  <w:num w:numId="10">
    <w:abstractNumId w:val="41"/>
  </w:num>
  <w:num w:numId="11">
    <w:abstractNumId w:val="39"/>
  </w:num>
  <w:num w:numId="12">
    <w:abstractNumId w:val="3"/>
  </w:num>
  <w:num w:numId="13">
    <w:abstractNumId w:val="36"/>
  </w:num>
  <w:num w:numId="14">
    <w:abstractNumId w:val="35"/>
  </w:num>
  <w:num w:numId="15">
    <w:abstractNumId w:val="15"/>
  </w:num>
  <w:num w:numId="16">
    <w:abstractNumId w:val="44"/>
  </w:num>
  <w:num w:numId="17">
    <w:abstractNumId w:val="12"/>
  </w:num>
  <w:num w:numId="18">
    <w:abstractNumId w:val="23"/>
  </w:num>
  <w:num w:numId="19">
    <w:abstractNumId w:val="22"/>
  </w:num>
  <w:num w:numId="20">
    <w:abstractNumId w:val="13"/>
  </w:num>
  <w:num w:numId="21">
    <w:abstractNumId w:val="1"/>
  </w:num>
  <w:num w:numId="22">
    <w:abstractNumId w:val="10"/>
  </w:num>
  <w:num w:numId="23">
    <w:abstractNumId w:val="17"/>
  </w:num>
  <w:num w:numId="24">
    <w:abstractNumId w:val="2"/>
  </w:num>
  <w:num w:numId="25">
    <w:abstractNumId w:val="7"/>
  </w:num>
  <w:num w:numId="26">
    <w:abstractNumId w:val="8"/>
  </w:num>
  <w:num w:numId="27">
    <w:abstractNumId w:val="37"/>
  </w:num>
  <w:num w:numId="28">
    <w:abstractNumId w:val="11"/>
  </w:num>
  <w:num w:numId="29">
    <w:abstractNumId w:val="26"/>
  </w:num>
  <w:num w:numId="30">
    <w:abstractNumId w:val="31"/>
  </w:num>
  <w:num w:numId="31">
    <w:abstractNumId w:val="25"/>
  </w:num>
  <w:num w:numId="32">
    <w:abstractNumId w:val="5"/>
  </w:num>
  <w:num w:numId="33">
    <w:abstractNumId w:val="4"/>
  </w:num>
  <w:num w:numId="34">
    <w:abstractNumId w:val="40"/>
  </w:num>
  <w:num w:numId="35">
    <w:abstractNumId w:val="33"/>
  </w:num>
  <w:num w:numId="36">
    <w:abstractNumId w:val="9"/>
  </w:num>
  <w:num w:numId="37">
    <w:abstractNumId w:val="43"/>
  </w:num>
  <w:num w:numId="38">
    <w:abstractNumId w:val="0"/>
  </w:num>
  <w:num w:numId="39">
    <w:abstractNumId w:val="27"/>
  </w:num>
  <w:num w:numId="40">
    <w:abstractNumId w:val="16"/>
  </w:num>
  <w:num w:numId="41">
    <w:abstractNumId w:val="32"/>
  </w:num>
  <w:num w:numId="42">
    <w:abstractNumId w:val="24"/>
  </w:num>
  <w:num w:numId="43">
    <w:abstractNumId w:val="34"/>
  </w:num>
  <w:num w:numId="44">
    <w:abstractNumId w:val="38"/>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9DD"/>
    <w:rsid w:val="000D7379"/>
    <w:rsid w:val="00107002"/>
    <w:rsid w:val="001277AC"/>
    <w:rsid w:val="001F2FD9"/>
    <w:rsid w:val="00236F51"/>
    <w:rsid w:val="003260FE"/>
    <w:rsid w:val="00343420"/>
    <w:rsid w:val="00434133"/>
    <w:rsid w:val="0044735F"/>
    <w:rsid w:val="0054711E"/>
    <w:rsid w:val="005717C8"/>
    <w:rsid w:val="005F2BF9"/>
    <w:rsid w:val="005F3500"/>
    <w:rsid w:val="006719DD"/>
    <w:rsid w:val="006E0F9C"/>
    <w:rsid w:val="00890974"/>
    <w:rsid w:val="0095446C"/>
    <w:rsid w:val="00973824"/>
    <w:rsid w:val="00BF26F6"/>
    <w:rsid w:val="00C32C7A"/>
    <w:rsid w:val="00C62594"/>
    <w:rsid w:val="00CF4003"/>
    <w:rsid w:val="00D717E1"/>
    <w:rsid w:val="00E150DE"/>
    <w:rsid w:val="00E83A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EE9D0"/>
  <w15:chartTrackingRefBased/>
  <w15:docId w15:val="{0FB7845F-2990-47A5-AFF0-8524F98E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19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719DD"/>
    <w:pPr>
      <w:keepNext/>
      <w:widowControl w:val="0"/>
      <w:numPr>
        <w:numId w:val="1"/>
      </w:numPr>
      <w:overflowPunct w:val="0"/>
      <w:autoSpaceDE w:val="0"/>
      <w:autoSpaceDN w:val="0"/>
      <w:adjustRightInd w:val="0"/>
      <w:spacing w:line="432" w:lineRule="atLeast"/>
      <w:jc w:val="center"/>
      <w:outlineLvl w:val="0"/>
    </w:pPr>
    <w:rPr>
      <w:b/>
      <w:bCs/>
      <w:kern w:val="28"/>
      <w:sz w:val="72"/>
      <w:lang w:val="en-US"/>
    </w:rPr>
  </w:style>
  <w:style w:type="paragraph" w:styleId="Heading2">
    <w:name w:val="heading 2"/>
    <w:basedOn w:val="Normal"/>
    <w:next w:val="Normal"/>
    <w:link w:val="Heading2Char"/>
    <w:qFormat/>
    <w:rsid w:val="006719DD"/>
    <w:pPr>
      <w:keepNext/>
      <w:numPr>
        <w:ilvl w:val="1"/>
        <w:numId w:val="1"/>
      </w:numPr>
      <w:jc w:val="both"/>
      <w:outlineLvl w:val="1"/>
    </w:pPr>
    <w:rPr>
      <w:u w:val="single"/>
    </w:rPr>
  </w:style>
  <w:style w:type="paragraph" w:styleId="Heading3">
    <w:name w:val="heading 3"/>
    <w:basedOn w:val="Normal"/>
    <w:next w:val="Normal"/>
    <w:link w:val="Heading3Char"/>
    <w:qFormat/>
    <w:rsid w:val="006719DD"/>
    <w:pPr>
      <w:keepNext/>
      <w:numPr>
        <w:ilvl w:val="2"/>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19DD"/>
    <w:rPr>
      <w:rFonts w:ascii="Times New Roman" w:eastAsia="Times New Roman" w:hAnsi="Times New Roman" w:cs="Times New Roman"/>
      <w:b/>
      <w:bCs/>
      <w:kern w:val="28"/>
      <w:sz w:val="72"/>
      <w:szCs w:val="24"/>
      <w:lang w:val="en-US"/>
    </w:rPr>
  </w:style>
  <w:style w:type="character" w:customStyle="1" w:styleId="Heading2Char">
    <w:name w:val="Heading 2 Char"/>
    <w:basedOn w:val="DefaultParagraphFont"/>
    <w:link w:val="Heading2"/>
    <w:rsid w:val="006719DD"/>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6719DD"/>
    <w:rPr>
      <w:rFonts w:ascii="Times New Roman" w:eastAsia="Times New Roman" w:hAnsi="Times New Roman" w:cs="Times New Roman"/>
      <w:sz w:val="24"/>
      <w:szCs w:val="24"/>
      <w:u w:val="single"/>
    </w:rPr>
  </w:style>
  <w:style w:type="paragraph" w:styleId="Header">
    <w:name w:val="header"/>
    <w:basedOn w:val="Normal"/>
    <w:link w:val="HeaderChar"/>
    <w:rsid w:val="006719DD"/>
    <w:pPr>
      <w:tabs>
        <w:tab w:val="center" w:pos="4153"/>
        <w:tab w:val="right" w:pos="8306"/>
      </w:tabs>
    </w:pPr>
  </w:style>
  <w:style w:type="character" w:customStyle="1" w:styleId="HeaderChar">
    <w:name w:val="Header Char"/>
    <w:basedOn w:val="DefaultParagraphFont"/>
    <w:link w:val="Header"/>
    <w:rsid w:val="006719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19DD"/>
    <w:pPr>
      <w:tabs>
        <w:tab w:val="center" w:pos="4513"/>
        <w:tab w:val="right" w:pos="9026"/>
      </w:tabs>
    </w:pPr>
  </w:style>
  <w:style w:type="character" w:customStyle="1" w:styleId="FooterChar">
    <w:name w:val="Footer Char"/>
    <w:basedOn w:val="DefaultParagraphFont"/>
    <w:link w:val="Footer"/>
    <w:uiPriority w:val="99"/>
    <w:rsid w:val="006719DD"/>
    <w:rPr>
      <w:rFonts w:ascii="Times New Roman" w:eastAsia="Times New Roman" w:hAnsi="Times New Roman" w:cs="Times New Roman"/>
      <w:sz w:val="24"/>
      <w:szCs w:val="24"/>
    </w:rPr>
  </w:style>
  <w:style w:type="character" w:styleId="Hyperlink">
    <w:name w:val="Hyperlink"/>
    <w:basedOn w:val="DefaultParagraphFont"/>
    <w:rsid w:val="006719DD"/>
    <w:rPr>
      <w:color w:val="0000FF"/>
      <w:u w:val="single"/>
    </w:rPr>
  </w:style>
  <w:style w:type="character" w:styleId="FollowedHyperlink">
    <w:name w:val="FollowedHyperlink"/>
    <w:basedOn w:val="DefaultParagraphFont"/>
    <w:uiPriority w:val="99"/>
    <w:semiHidden/>
    <w:unhideWhenUsed/>
    <w:rsid w:val="00236F51"/>
    <w:rPr>
      <w:color w:val="800080" w:themeColor="followedHyperlink"/>
      <w:u w:val="single"/>
    </w:rPr>
  </w:style>
  <w:style w:type="character" w:styleId="UnresolvedMention">
    <w:name w:val="Unresolved Mention"/>
    <w:basedOn w:val="DefaultParagraphFont"/>
    <w:uiPriority w:val="99"/>
    <w:semiHidden/>
    <w:unhideWhenUsed/>
    <w:rsid w:val="00236F51"/>
    <w:rPr>
      <w:color w:val="808080"/>
      <w:shd w:val="clear" w:color="auto" w:fill="E6E6E6"/>
    </w:rPr>
  </w:style>
  <w:style w:type="paragraph" w:styleId="ListParagraph">
    <w:name w:val="List Paragraph"/>
    <w:basedOn w:val="Normal"/>
    <w:uiPriority w:val="34"/>
    <w:qFormat/>
    <w:rsid w:val="00E83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77684">
      <w:bodyDiv w:val="1"/>
      <w:marLeft w:val="0"/>
      <w:marRight w:val="0"/>
      <w:marTop w:val="0"/>
      <w:marBottom w:val="0"/>
      <w:divBdr>
        <w:top w:val="none" w:sz="0" w:space="0" w:color="auto"/>
        <w:left w:val="none" w:sz="0" w:space="0" w:color="auto"/>
        <w:bottom w:val="none" w:sz="0" w:space="0" w:color="auto"/>
        <w:right w:val="none" w:sz="0" w:space="0" w:color="auto"/>
      </w:divBdr>
    </w:div>
    <w:div w:id="845095014">
      <w:bodyDiv w:val="1"/>
      <w:marLeft w:val="0"/>
      <w:marRight w:val="0"/>
      <w:marTop w:val="0"/>
      <w:marBottom w:val="0"/>
      <w:divBdr>
        <w:top w:val="none" w:sz="0" w:space="0" w:color="auto"/>
        <w:left w:val="none" w:sz="0" w:space="0" w:color="auto"/>
        <w:bottom w:val="none" w:sz="0" w:space="0" w:color="auto"/>
        <w:right w:val="none" w:sz="0" w:space="0" w:color="auto"/>
      </w:divBdr>
      <w:divsChild>
        <w:div w:id="1971668067">
          <w:marLeft w:val="0"/>
          <w:marRight w:val="0"/>
          <w:marTop w:val="0"/>
          <w:marBottom w:val="0"/>
          <w:divBdr>
            <w:top w:val="none" w:sz="0" w:space="0" w:color="auto"/>
            <w:left w:val="none" w:sz="0" w:space="0" w:color="auto"/>
            <w:bottom w:val="none" w:sz="0" w:space="0" w:color="auto"/>
            <w:right w:val="none" w:sz="0" w:space="0" w:color="auto"/>
          </w:divBdr>
          <w:divsChild>
            <w:div w:id="1447195259">
              <w:marLeft w:val="0"/>
              <w:marRight w:val="0"/>
              <w:marTop w:val="0"/>
              <w:marBottom w:val="0"/>
              <w:divBdr>
                <w:top w:val="none" w:sz="0" w:space="0" w:color="auto"/>
                <w:left w:val="none" w:sz="0" w:space="0" w:color="auto"/>
                <w:bottom w:val="none" w:sz="0" w:space="0" w:color="auto"/>
                <w:right w:val="none" w:sz="0" w:space="0" w:color="auto"/>
              </w:divBdr>
              <w:divsChild>
                <w:div w:id="832335241">
                  <w:marLeft w:val="0"/>
                  <w:marRight w:val="0"/>
                  <w:marTop w:val="0"/>
                  <w:marBottom w:val="0"/>
                  <w:divBdr>
                    <w:top w:val="none" w:sz="0" w:space="0" w:color="auto"/>
                    <w:left w:val="none" w:sz="0" w:space="0" w:color="auto"/>
                    <w:bottom w:val="none" w:sz="0" w:space="0" w:color="auto"/>
                    <w:right w:val="none" w:sz="0" w:space="0" w:color="auto"/>
                  </w:divBdr>
                  <w:divsChild>
                    <w:div w:id="1575042330">
                      <w:marLeft w:val="-225"/>
                      <w:marRight w:val="-225"/>
                      <w:marTop w:val="0"/>
                      <w:marBottom w:val="0"/>
                      <w:divBdr>
                        <w:top w:val="none" w:sz="0" w:space="0" w:color="auto"/>
                        <w:left w:val="none" w:sz="0" w:space="0" w:color="auto"/>
                        <w:bottom w:val="none" w:sz="0" w:space="0" w:color="auto"/>
                        <w:right w:val="none" w:sz="0" w:space="0" w:color="auto"/>
                      </w:divBdr>
                      <w:divsChild>
                        <w:div w:id="1072386630">
                          <w:marLeft w:val="0"/>
                          <w:marRight w:val="0"/>
                          <w:marTop w:val="0"/>
                          <w:marBottom w:val="0"/>
                          <w:divBdr>
                            <w:top w:val="none" w:sz="0" w:space="0" w:color="auto"/>
                            <w:left w:val="none" w:sz="0" w:space="0" w:color="auto"/>
                            <w:bottom w:val="none" w:sz="0" w:space="0" w:color="auto"/>
                            <w:right w:val="none" w:sz="0" w:space="0" w:color="auto"/>
                          </w:divBdr>
                          <w:divsChild>
                            <w:div w:id="761220406">
                              <w:marLeft w:val="0"/>
                              <w:marRight w:val="0"/>
                              <w:marTop w:val="0"/>
                              <w:marBottom w:val="0"/>
                              <w:divBdr>
                                <w:top w:val="none" w:sz="0" w:space="0" w:color="auto"/>
                                <w:left w:val="none" w:sz="0" w:space="0" w:color="auto"/>
                                <w:bottom w:val="none" w:sz="0" w:space="0" w:color="auto"/>
                                <w:right w:val="none" w:sz="0" w:space="0" w:color="auto"/>
                              </w:divBdr>
                              <w:divsChild>
                                <w:div w:id="1689066189">
                                  <w:marLeft w:val="0"/>
                                  <w:marRight w:val="0"/>
                                  <w:marTop w:val="0"/>
                                  <w:marBottom w:val="0"/>
                                  <w:divBdr>
                                    <w:top w:val="none" w:sz="0" w:space="0" w:color="auto"/>
                                    <w:left w:val="none" w:sz="0" w:space="0" w:color="auto"/>
                                    <w:bottom w:val="none" w:sz="0" w:space="0" w:color="auto"/>
                                    <w:right w:val="none" w:sz="0" w:space="0" w:color="auto"/>
                                  </w:divBdr>
                                  <w:divsChild>
                                    <w:div w:id="19740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877724">
      <w:bodyDiv w:val="1"/>
      <w:marLeft w:val="0"/>
      <w:marRight w:val="0"/>
      <w:marTop w:val="0"/>
      <w:marBottom w:val="0"/>
      <w:divBdr>
        <w:top w:val="none" w:sz="0" w:space="0" w:color="auto"/>
        <w:left w:val="none" w:sz="0" w:space="0" w:color="auto"/>
        <w:bottom w:val="none" w:sz="0" w:space="0" w:color="auto"/>
        <w:right w:val="none" w:sz="0" w:space="0" w:color="auto"/>
      </w:divBdr>
    </w:div>
    <w:div w:id="1164277647">
      <w:bodyDiv w:val="1"/>
      <w:marLeft w:val="0"/>
      <w:marRight w:val="0"/>
      <w:marTop w:val="0"/>
      <w:marBottom w:val="0"/>
      <w:divBdr>
        <w:top w:val="none" w:sz="0" w:space="0" w:color="auto"/>
        <w:left w:val="none" w:sz="0" w:space="0" w:color="auto"/>
        <w:bottom w:val="none" w:sz="0" w:space="0" w:color="auto"/>
        <w:right w:val="none" w:sz="0" w:space="0" w:color="auto"/>
      </w:divBdr>
      <w:divsChild>
        <w:div w:id="1318728416">
          <w:marLeft w:val="0"/>
          <w:marRight w:val="0"/>
          <w:marTop w:val="0"/>
          <w:marBottom w:val="0"/>
          <w:divBdr>
            <w:top w:val="none" w:sz="0" w:space="0" w:color="auto"/>
            <w:left w:val="none" w:sz="0" w:space="0" w:color="auto"/>
            <w:bottom w:val="none" w:sz="0" w:space="0" w:color="auto"/>
            <w:right w:val="none" w:sz="0" w:space="0" w:color="auto"/>
          </w:divBdr>
          <w:divsChild>
            <w:div w:id="41633692">
              <w:marLeft w:val="0"/>
              <w:marRight w:val="0"/>
              <w:marTop w:val="0"/>
              <w:marBottom w:val="0"/>
              <w:divBdr>
                <w:top w:val="none" w:sz="0" w:space="0" w:color="auto"/>
                <w:left w:val="none" w:sz="0" w:space="0" w:color="auto"/>
                <w:bottom w:val="none" w:sz="0" w:space="0" w:color="auto"/>
                <w:right w:val="none" w:sz="0" w:space="0" w:color="auto"/>
              </w:divBdr>
              <w:divsChild>
                <w:div w:id="446315841">
                  <w:marLeft w:val="0"/>
                  <w:marRight w:val="0"/>
                  <w:marTop w:val="0"/>
                  <w:marBottom w:val="0"/>
                  <w:divBdr>
                    <w:top w:val="none" w:sz="0" w:space="0" w:color="auto"/>
                    <w:left w:val="none" w:sz="0" w:space="0" w:color="auto"/>
                    <w:bottom w:val="none" w:sz="0" w:space="0" w:color="auto"/>
                    <w:right w:val="none" w:sz="0" w:space="0" w:color="auto"/>
                  </w:divBdr>
                  <w:divsChild>
                    <w:div w:id="1620792223">
                      <w:marLeft w:val="-225"/>
                      <w:marRight w:val="-225"/>
                      <w:marTop w:val="0"/>
                      <w:marBottom w:val="0"/>
                      <w:divBdr>
                        <w:top w:val="none" w:sz="0" w:space="0" w:color="auto"/>
                        <w:left w:val="none" w:sz="0" w:space="0" w:color="auto"/>
                        <w:bottom w:val="none" w:sz="0" w:space="0" w:color="auto"/>
                        <w:right w:val="none" w:sz="0" w:space="0" w:color="auto"/>
                      </w:divBdr>
                      <w:divsChild>
                        <w:div w:id="875504538">
                          <w:marLeft w:val="0"/>
                          <w:marRight w:val="0"/>
                          <w:marTop w:val="0"/>
                          <w:marBottom w:val="0"/>
                          <w:divBdr>
                            <w:top w:val="none" w:sz="0" w:space="0" w:color="auto"/>
                            <w:left w:val="none" w:sz="0" w:space="0" w:color="auto"/>
                            <w:bottom w:val="none" w:sz="0" w:space="0" w:color="auto"/>
                            <w:right w:val="none" w:sz="0" w:space="0" w:color="auto"/>
                          </w:divBdr>
                          <w:divsChild>
                            <w:div w:id="1454639953">
                              <w:marLeft w:val="0"/>
                              <w:marRight w:val="0"/>
                              <w:marTop w:val="0"/>
                              <w:marBottom w:val="0"/>
                              <w:divBdr>
                                <w:top w:val="none" w:sz="0" w:space="0" w:color="auto"/>
                                <w:left w:val="none" w:sz="0" w:space="0" w:color="auto"/>
                                <w:bottom w:val="none" w:sz="0" w:space="0" w:color="auto"/>
                                <w:right w:val="none" w:sz="0" w:space="0" w:color="auto"/>
                              </w:divBdr>
                              <w:divsChild>
                                <w:div w:id="1887527274">
                                  <w:marLeft w:val="0"/>
                                  <w:marRight w:val="0"/>
                                  <w:marTop w:val="0"/>
                                  <w:marBottom w:val="0"/>
                                  <w:divBdr>
                                    <w:top w:val="none" w:sz="0" w:space="0" w:color="auto"/>
                                    <w:left w:val="none" w:sz="0" w:space="0" w:color="auto"/>
                                    <w:bottom w:val="none" w:sz="0" w:space="0" w:color="auto"/>
                                    <w:right w:val="none" w:sz="0" w:space="0" w:color="auto"/>
                                  </w:divBdr>
                                  <w:divsChild>
                                    <w:div w:id="52868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165766">
      <w:bodyDiv w:val="1"/>
      <w:marLeft w:val="0"/>
      <w:marRight w:val="0"/>
      <w:marTop w:val="0"/>
      <w:marBottom w:val="0"/>
      <w:divBdr>
        <w:top w:val="none" w:sz="0" w:space="0" w:color="auto"/>
        <w:left w:val="none" w:sz="0" w:space="0" w:color="auto"/>
        <w:bottom w:val="none" w:sz="0" w:space="0" w:color="auto"/>
        <w:right w:val="none" w:sz="0" w:space="0" w:color="auto"/>
      </w:divBdr>
      <w:divsChild>
        <w:div w:id="357122418">
          <w:marLeft w:val="0"/>
          <w:marRight w:val="0"/>
          <w:marTop w:val="0"/>
          <w:marBottom w:val="0"/>
          <w:divBdr>
            <w:top w:val="none" w:sz="0" w:space="0" w:color="auto"/>
            <w:left w:val="none" w:sz="0" w:space="0" w:color="auto"/>
            <w:bottom w:val="none" w:sz="0" w:space="0" w:color="auto"/>
            <w:right w:val="none" w:sz="0" w:space="0" w:color="auto"/>
          </w:divBdr>
          <w:divsChild>
            <w:div w:id="1362170822">
              <w:marLeft w:val="0"/>
              <w:marRight w:val="0"/>
              <w:marTop w:val="0"/>
              <w:marBottom w:val="0"/>
              <w:divBdr>
                <w:top w:val="none" w:sz="0" w:space="0" w:color="auto"/>
                <w:left w:val="none" w:sz="0" w:space="0" w:color="auto"/>
                <w:bottom w:val="none" w:sz="0" w:space="0" w:color="auto"/>
                <w:right w:val="none" w:sz="0" w:space="0" w:color="auto"/>
              </w:divBdr>
              <w:divsChild>
                <w:div w:id="1629773986">
                  <w:marLeft w:val="0"/>
                  <w:marRight w:val="0"/>
                  <w:marTop w:val="0"/>
                  <w:marBottom w:val="0"/>
                  <w:divBdr>
                    <w:top w:val="none" w:sz="0" w:space="0" w:color="auto"/>
                    <w:left w:val="none" w:sz="0" w:space="0" w:color="auto"/>
                    <w:bottom w:val="none" w:sz="0" w:space="0" w:color="auto"/>
                    <w:right w:val="none" w:sz="0" w:space="0" w:color="auto"/>
                  </w:divBdr>
                  <w:divsChild>
                    <w:div w:id="1564101930">
                      <w:marLeft w:val="-225"/>
                      <w:marRight w:val="-225"/>
                      <w:marTop w:val="0"/>
                      <w:marBottom w:val="0"/>
                      <w:divBdr>
                        <w:top w:val="none" w:sz="0" w:space="0" w:color="auto"/>
                        <w:left w:val="none" w:sz="0" w:space="0" w:color="auto"/>
                        <w:bottom w:val="none" w:sz="0" w:space="0" w:color="auto"/>
                        <w:right w:val="none" w:sz="0" w:space="0" w:color="auto"/>
                      </w:divBdr>
                      <w:divsChild>
                        <w:div w:id="93063715">
                          <w:marLeft w:val="0"/>
                          <w:marRight w:val="0"/>
                          <w:marTop w:val="0"/>
                          <w:marBottom w:val="0"/>
                          <w:divBdr>
                            <w:top w:val="none" w:sz="0" w:space="0" w:color="auto"/>
                            <w:left w:val="none" w:sz="0" w:space="0" w:color="auto"/>
                            <w:bottom w:val="none" w:sz="0" w:space="0" w:color="auto"/>
                            <w:right w:val="none" w:sz="0" w:space="0" w:color="auto"/>
                          </w:divBdr>
                          <w:divsChild>
                            <w:div w:id="1642661311">
                              <w:marLeft w:val="0"/>
                              <w:marRight w:val="0"/>
                              <w:marTop w:val="0"/>
                              <w:marBottom w:val="0"/>
                              <w:divBdr>
                                <w:top w:val="none" w:sz="0" w:space="0" w:color="auto"/>
                                <w:left w:val="none" w:sz="0" w:space="0" w:color="auto"/>
                                <w:bottom w:val="none" w:sz="0" w:space="0" w:color="auto"/>
                                <w:right w:val="none" w:sz="0" w:space="0" w:color="auto"/>
                              </w:divBdr>
                              <w:divsChild>
                                <w:div w:id="192158958">
                                  <w:marLeft w:val="0"/>
                                  <w:marRight w:val="0"/>
                                  <w:marTop w:val="0"/>
                                  <w:marBottom w:val="0"/>
                                  <w:divBdr>
                                    <w:top w:val="none" w:sz="0" w:space="0" w:color="auto"/>
                                    <w:left w:val="none" w:sz="0" w:space="0" w:color="auto"/>
                                    <w:bottom w:val="none" w:sz="0" w:space="0" w:color="auto"/>
                                    <w:right w:val="none" w:sz="0" w:space="0" w:color="auto"/>
                                  </w:divBdr>
                                  <w:divsChild>
                                    <w:div w:id="727462312">
                                      <w:marLeft w:val="0"/>
                                      <w:marRight w:val="0"/>
                                      <w:marTop w:val="0"/>
                                      <w:marBottom w:val="0"/>
                                      <w:divBdr>
                                        <w:top w:val="none" w:sz="0" w:space="0" w:color="auto"/>
                                        <w:left w:val="none" w:sz="0" w:space="0" w:color="auto"/>
                                        <w:bottom w:val="none" w:sz="0" w:space="0" w:color="auto"/>
                                        <w:right w:val="none" w:sz="0" w:space="0" w:color="auto"/>
                                      </w:divBdr>
                                      <w:divsChild>
                                        <w:div w:id="1463385585">
                                          <w:marLeft w:val="0"/>
                                          <w:marRight w:val="0"/>
                                          <w:marTop w:val="0"/>
                                          <w:marBottom w:val="0"/>
                                          <w:divBdr>
                                            <w:top w:val="none" w:sz="0" w:space="0" w:color="auto"/>
                                            <w:left w:val="none" w:sz="0" w:space="0" w:color="auto"/>
                                            <w:bottom w:val="none" w:sz="0" w:space="0" w:color="auto"/>
                                            <w:right w:val="none" w:sz="0" w:space="0" w:color="auto"/>
                                          </w:divBdr>
                                          <w:divsChild>
                                            <w:div w:id="49604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9958537">
      <w:bodyDiv w:val="1"/>
      <w:marLeft w:val="0"/>
      <w:marRight w:val="0"/>
      <w:marTop w:val="0"/>
      <w:marBottom w:val="0"/>
      <w:divBdr>
        <w:top w:val="none" w:sz="0" w:space="0" w:color="auto"/>
        <w:left w:val="none" w:sz="0" w:space="0" w:color="auto"/>
        <w:bottom w:val="none" w:sz="0" w:space="0" w:color="auto"/>
        <w:right w:val="none" w:sz="0" w:space="0" w:color="auto"/>
      </w:divBdr>
      <w:divsChild>
        <w:div w:id="707531649">
          <w:marLeft w:val="0"/>
          <w:marRight w:val="0"/>
          <w:marTop w:val="0"/>
          <w:marBottom w:val="0"/>
          <w:divBdr>
            <w:top w:val="none" w:sz="0" w:space="0" w:color="auto"/>
            <w:left w:val="none" w:sz="0" w:space="0" w:color="auto"/>
            <w:bottom w:val="none" w:sz="0" w:space="0" w:color="auto"/>
            <w:right w:val="none" w:sz="0" w:space="0" w:color="auto"/>
          </w:divBdr>
          <w:divsChild>
            <w:div w:id="1031035868">
              <w:marLeft w:val="0"/>
              <w:marRight w:val="0"/>
              <w:marTop w:val="0"/>
              <w:marBottom w:val="0"/>
              <w:divBdr>
                <w:top w:val="none" w:sz="0" w:space="0" w:color="auto"/>
                <w:left w:val="none" w:sz="0" w:space="0" w:color="auto"/>
                <w:bottom w:val="none" w:sz="0" w:space="0" w:color="auto"/>
                <w:right w:val="none" w:sz="0" w:space="0" w:color="auto"/>
              </w:divBdr>
              <w:divsChild>
                <w:div w:id="278757346">
                  <w:marLeft w:val="0"/>
                  <w:marRight w:val="0"/>
                  <w:marTop w:val="0"/>
                  <w:marBottom w:val="0"/>
                  <w:divBdr>
                    <w:top w:val="none" w:sz="0" w:space="0" w:color="auto"/>
                    <w:left w:val="none" w:sz="0" w:space="0" w:color="auto"/>
                    <w:bottom w:val="none" w:sz="0" w:space="0" w:color="auto"/>
                    <w:right w:val="none" w:sz="0" w:space="0" w:color="auto"/>
                  </w:divBdr>
                  <w:divsChild>
                    <w:div w:id="764573631">
                      <w:marLeft w:val="-225"/>
                      <w:marRight w:val="-225"/>
                      <w:marTop w:val="0"/>
                      <w:marBottom w:val="0"/>
                      <w:divBdr>
                        <w:top w:val="none" w:sz="0" w:space="0" w:color="auto"/>
                        <w:left w:val="none" w:sz="0" w:space="0" w:color="auto"/>
                        <w:bottom w:val="none" w:sz="0" w:space="0" w:color="auto"/>
                        <w:right w:val="none" w:sz="0" w:space="0" w:color="auto"/>
                      </w:divBdr>
                      <w:divsChild>
                        <w:div w:id="1434086816">
                          <w:marLeft w:val="0"/>
                          <w:marRight w:val="0"/>
                          <w:marTop w:val="0"/>
                          <w:marBottom w:val="0"/>
                          <w:divBdr>
                            <w:top w:val="none" w:sz="0" w:space="0" w:color="auto"/>
                            <w:left w:val="none" w:sz="0" w:space="0" w:color="auto"/>
                            <w:bottom w:val="none" w:sz="0" w:space="0" w:color="auto"/>
                            <w:right w:val="none" w:sz="0" w:space="0" w:color="auto"/>
                          </w:divBdr>
                          <w:divsChild>
                            <w:div w:id="1189105231">
                              <w:marLeft w:val="0"/>
                              <w:marRight w:val="0"/>
                              <w:marTop w:val="0"/>
                              <w:marBottom w:val="0"/>
                              <w:divBdr>
                                <w:top w:val="none" w:sz="0" w:space="0" w:color="auto"/>
                                <w:left w:val="none" w:sz="0" w:space="0" w:color="auto"/>
                                <w:bottom w:val="none" w:sz="0" w:space="0" w:color="auto"/>
                                <w:right w:val="none" w:sz="0" w:space="0" w:color="auto"/>
                              </w:divBdr>
                              <w:divsChild>
                                <w:div w:id="1630936895">
                                  <w:marLeft w:val="0"/>
                                  <w:marRight w:val="0"/>
                                  <w:marTop w:val="0"/>
                                  <w:marBottom w:val="0"/>
                                  <w:divBdr>
                                    <w:top w:val="none" w:sz="0" w:space="0" w:color="auto"/>
                                    <w:left w:val="none" w:sz="0" w:space="0" w:color="auto"/>
                                    <w:bottom w:val="none" w:sz="0" w:space="0" w:color="auto"/>
                                    <w:right w:val="none" w:sz="0" w:space="0" w:color="auto"/>
                                  </w:divBdr>
                                  <w:divsChild>
                                    <w:div w:id="15082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5101">
      <w:bodyDiv w:val="1"/>
      <w:marLeft w:val="0"/>
      <w:marRight w:val="0"/>
      <w:marTop w:val="0"/>
      <w:marBottom w:val="0"/>
      <w:divBdr>
        <w:top w:val="none" w:sz="0" w:space="0" w:color="auto"/>
        <w:left w:val="none" w:sz="0" w:space="0" w:color="auto"/>
        <w:bottom w:val="none" w:sz="0" w:space="0" w:color="auto"/>
        <w:right w:val="none" w:sz="0" w:space="0" w:color="auto"/>
      </w:divBdr>
    </w:div>
    <w:div w:id="1728146858">
      <w:bodyDiv w:val="1"/>
      <w:marLeft w:val="0"/>
      <w:marRight w:val="0"/>
      <w:marTop w:val="0"/>
      <w:marBottom w:val="0"/>
      <w:divBdr>
        <w:top w:val="none" w:sz="0" w:space="0" w:color="auto"/>
        <w:left w:val="none" w:sz="0" w:space="0" w:color="auto"/>
        <w:bottom w:val="none" w:sz="0" w:space="0" w:color="auto"/>
        <w:right w:val="none" w:sz="0" w:space="0" w:color="auto"/>
      </w:divBdr>
      <w:divsChild>
        <w:div w:id="427510472">
          <w:marLeft w:val="0"/>
          <w:marRight w:val="0"/>
          <w:marTop w:val="0"/>
          <w:marBottom w:val="0"/>
          <w:divBdr>
            <w:top w:val="none" w:sz="0" w:space="0" w:color="auto"/>
            <w:left w:val="none" w:sz="0" w:space="0" w:color="auto"/>
            <w:bottom w:val="none" w:sz="0" w:space="0" w:color="auto"/>
            <w:right w:val="none" w:sz="0" w:space="0" w:color="auto"/>
          </w:divBdr>
          <w:divsChild>
            <w:div w:id="395590207">
              <w:marLeft w:val="0"/>
              <w:marRight w:val="0"/>
              <w:marTop w:val="0"/>
              <w:marBottom w:val="0"/>
              <w:divBdr>
                <w:top w:val="none" w:sz="0" w:space="0" w:color="auto"/>
                <w:left w:val="none" w:sz="0" w:space="0" w:color="auto"/>
                <w:bottom w:val="none" w:sz="0" w:space="0" w:color="auto"/>
                <w:right w:val="none" w:sz="0" w:space="0" w:color="auto"/>
              </w:divBdr>
              <w:divsChild>
                <w:div w:id="1140418868">
                  <w:marLeft w:val="0"/>
                  <w:marRight w:val="0"/>
                  <w:marTop w:val="0"/>
                  <w:marBottom w:val="0"/>
                  <w:divBdr>
                    <w:top w:val="none" w:sz="0" w:space="0" w:color="auto"/>
                    <w:left w:val="none" w:sz="0" w:space="0" w:color="auto"/>
                    <w:bottom w:val="none" w:sz="0" w:space="0" w:color="auto"/>
                    <w:right w:val="none" w:sz="0" w:space="0" w:color="auto"/>
                  </w:divBdr>
                  <w:divsChild>
                    <w:div w:id="1567179636">
                      <w:marLeft w:val="-225"/>
                      <w:marRight w:val="-225"/>
                      <w:marTop w:val="0"/>
                      <w:marBottom w:val="0"/>
                      <w:divBdr>
                        <w:top w:val="none" w:sz="0" w:space="0" w:color="auto"/>
                        <w:left w:val="none" w:sz="0" w:space="0" w:color="auto"/>
                        <w:bottom w:val="none" w:sz="0" w:space="0" w:color="auto"/>
                        <w:right w:val="none" w:sz="0" w:space="0" w:color="auto"/>
                      </w:divBdr>
                      <w:divsChild>
                        <w:div w:id="442463276">
                          <w:marLeft w:val="0"/>
                          <w:marRight w:val="0"/>
                          <w:marTop w:val="0"/>
                          <w:marBottom w:val="0"/>
                          <w:divBdr>
                            <w:top w:val="none" w:sz="0" w:space="0" w:color="auto"/>
                            <w:left w:val="none" w:sz="0" w:space="0" w:color="auto"/>
                            <w:bottom w:val="none" w:sz="0" w:space="0" w:color="auto"/>
                            <w:right w:val="none" w:sz="0" w:space="0" w:color="auto"/>
                          </w:divBdr>
                          <w:divsChild>
                            <w:div w:id="1650089921">
                              <w:marLeft w:val="0"/>
                              <w:marRight w:val="0"/>
                              <w:marTop w:val="0"/>
                              <w:marBottom w:val="0"/>
                              <w:divBdr>
                                <w:top w:val="none" w:sz="0" w:space="0" w:color="auto"/>
                                <w:left w:val="none" w:sz="0" w:space="0" w:color="auto"/>
                                <w:bottom w:val="none" w:sz="0" w:space="0" w:color="auto"/>
                                <w:right w:val="none" w:sz="0" w:space="0" w:color="auto"/>
                              </w:divBdr>
                              <w:divsChild>
                                <w:div w:id="1668249404">
                                  <w:marLeft w:val="0"/>
                                  <w:marRight w:val="0"/>
                                  <w:marTop w:val="0"/>
                                  <w:marBottom w:val="0"/>
                                  <w:divBdr>
                                    <w:top w:val="none" w:sz="0" w:space="0" w:color="auto"/>
                                    <w:left w:val="none" w:sz="0" w:space="0" w:color="auto"/>
                                    <w:bottom w:val="none" w:sz="0" w:space="0" w:color="auto"/>
                                    <w:right w:val="none" w:sz="0" w:space="0" w:color="auto"/>
                                  </w:divBdr>
                                  <w:divsChild>
                                    <w:div w:id="115412732">
                                      <w:marLeft w:val="0"/>
                                      <w:marRight w:val="0"/>
                                      <w:marTop w:val="0"/>
                                      <w:marBottom w:val="0"/>
                                      <w:divBdr>
                                        <w:top w:val="none" w:sz="0" w:space="0" w:color="auto"/>
                                        <w:left w:val="none" w:sz="0" w:space="0" w:color="auto"/>
                                        <w:bottom w:val="none" w:sz="0" w:space="0" w:color="auto"/>
                                        <w:right w:val="none" w:sz="0" w:space="0" w:color="auto"/>
                                      </w:divBdr>
                                      <w:divsChild>
                                        <w:div w:id="2112775272">
                                          <w:marLeft w:val="0"/>
                                          <w:marRight w:val="0"/>
                                          <w:marTop w:val="0"/>
                                          <w:marBottom w:val="0"/>
                                          <w:divBdr>
                                            <w:top w:val="none" w:sz="0" w:space="0" w:color="auto"/>
                                            <w:left w:val="none" w:sz="0" w:space="0" w:color="auto"/>
                                            <w:bottom w:val="none" w:sz="0" w:space="0" w:color="auto"/>
                                            <w:right w:val="none" w:sz="0" w:space="0" w:color="auto"/>
                                          </w:divBdr>
                                          <w:divsChild>
                                            <w:div w:id="629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ework.nsw.gov.au/health-and-safety/Report-an-incident-or-injury/notifying-us" TargetMode="External"/><Relationship Id="rId13" Type="http://schemas.openxmlformats.org/officeDocument/2006/relationships/hyperlink" Target="https://www.worksafe.qld.gov.au/__data/assets/pdf_file/0020/82505/incidents_form.pdf" TargetMode="External"/><Relationship Id="rId18" Type="http://schemas.openxmlformats.org/officeDocument/2006/relationships/hyperlink" Target="http://worksafe.tas.gov.au/safety/safety_subjects/subject/incident_notification" TargetMode="External"/><Relationship Id="rId26" Type="http://schemas.openxmlformats.org/officeDocument/2006/relationships/hyperlink" Target="https://www.accesscanberra.act.gov.au/app/answers/detail/a_id/3134" TargetMode="External"/><Relationship Id="rId3" Type="http://schemas.openxmlformats.org/officeDocument/2006/relationships/settings" Target="settings.xml"/><Relationship Id="rId21" Type="http://schemas.openxmlformats.org/officeDocument/2006/relationships/hyperlink" Target="http://www.legislation.act.gov.au/a/2011-35/default.asp" TargetMode="External"/><Relationship Id="rId34" Type="http://schemas.openxmlformats.org/officeDocument/2006/relationships/footer" Target="footer2.xml"/><Relationship Id="rId7" Type="http://schemas.openxmlformats.org/officeDocument/2006/relationships/hyperlink" Target="https://www.worksafe.vic.gov.au/__data/assets/pdf_file/0020/205760/FOR-Incident-notification-form-2017-06.pdf" TargetMode="External"/><Relationship Id="rId12" Type="http://schemas.openxmlformats.org/officeDocument/2006/relationships/hyperlink" Target="https://www.worksafe.qld.gov.au/online-services/incident" TargetMode="External"/><Relationship Id="rId17" Type="http://schemas.openxmlformats.org/officeDocument/2006/relationships/hyperlink" Target="mailto:wstinfo@justice.tas.gov.au" TargetMode="External"/><Relationship Id="rId25" Type="http://schemas.openxmlformats.org/officeDocument/2006/relationships/hyperlink" Target="https://form.act.gov.au/smartforms/landing.htm?formCode=1282"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whsq.aaa@justice.qld.gov.au?SQ_DESIGN_NAME=dev" TargetMode="External"/><Relationship Id="rId20" Type="http://schemas.openxmlformats.org/officeDocument/2006/relationships/hyperlink" Target="http://www.worksafe.nt.gov.au/LawsAndCompliance/Pages/incident-reporting.aspx" TargetMode="External"/><Relationship Id="rId29" Type="http://schemas.openxmlformats.org/officeDocument/2006/relationships/hyperlink" Target="http://www.legislation.act.gov.au/sl/2011-36/default.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300362128" TargetMode="External"/><Relationship Id="rId24" Type="http://schemas.openxmlformats.org/officeDocument/2006/relationships/hyperlink" Target="mailto:worksafe@act.gov.au"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worksafe.qld.gov.au/__data/assets/pdf_file/0020/82505/incidents_form.pdf" TargetMode="External"/><Relationship Id="rId23" Type="http://schemas.openxmlformats.org/officeDocument/2006/relationships/hyperlink" Target="tel:62073000" TargetMode="External"/><Relationship Id="rId28" Type="http://schemas.openxmlformats.org/officeDocument/2006/relationships/hyperlink" Target="http://www.legislation.act.gov.au/sl/2011-36/default.asp" TargetMode="External"/><Relationship Id="rId36" Type="http://schemas.openxmlformats.org/officeDocument/2006/relationships/footer" Target="footer3.xml"/><Relationship Id="rId10" Type="http://schemas.openxmlformats.org/officeDocument/2006/relationships/hyperlink" Target="https://ols.workcoverqld.com.au/ols/public/incident/registration.wc" TargetMode="External"/><Relationship Id="rId19" Type="http://schemas.openxmlformats.org/officeDocument/2006/relationships/hyperlink" Target="https://wise.commerce.wa.gov.au/wise-noi/"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fework.sa.gov.au/show_page.jsp?id=2542" TargetMode="External"/><Relationship Id="rId14" Type="http://schemas.openxmlformats.org/officeDocument/2006/relationships/hyperlink" Target="tel:0738747730" TargetMode="External"/><Relationship Id="rId22" Type="http://schemas.openxmlformats.org/officeDocument/2006/relationships/hyperlink" Target="http://www.legislation.act.gov.au/a/2004-7/default.asp" TargetMode="External"/><Relationship Id="rId27" Type="http://schemas.openxmlformats.org/officeDocument/2006/relationships/hyperlink" Target="https://www.accesscanberra.act.gov.au/app/answers/detail/a_id/3136" TargetMode="External"/><Relationship Id="rId30" Type="http://schemas.openxmlformats.org/officeDocument/2006/relationships/hyperlink" Target="http://www.legislation.act.gov.au/a/2004-7/default.asp" TargetMode="External"/><Relationship Id="rId35"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16</Pages>
  <Words>5708</Words>
  <Characters>32536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EastmanLynch</dc:creator>
  <cp:keywords/>
  <dc:description/>
  <cp:lastModifiedBy>Danny Lynch</cp:lastModifiedBy>
  <cp:revision>11</cp:revision>
  <dcterms:created xsi:type="dcterms:W3CDTF">2017-07-25T06:08:00Z</dcterms:created>
  <dcterms:modified xsi:type="dcterms:W3CDTF">2017-10-13T04:54:00Z</dcterms:modified>
</cp:coreProperties>
</file>